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308"/>
        <w:gridCol w:w="5439"/>
      </w:tblGrid>
      <w:tr w:rsidR="00C678F5" w:rsidRPr="00692E0C">
        <w:trPr>
          <w:jc w:val="center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F5" w:rsidRPr="00692E0C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692E0C">
              <w:rPr>
                <w:rFonts w:ascii="Times New Roman" w:hAnsi="Times New Roman"/>
                <w:b/>
                <w:bCs/>
              </w:rPr>
              <w:t>Министерство науки</w:t>
            </w:r>
          </w:p>
          <w:p w:rsidR="00C678F5" w:rsidRPr="00692E0C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92E0C">
              <w:rPr>
                <w:rFonts w:ascii="Times New Roman" w:hAnsi="Times New Roman"/>
                <w:b/>
                <w:bCs/>
              </w:rPr>
              <w:t>и высшего образования РФ</w:t>
            </w:r>
          </w:p>
          <w:p w:rsidR="00C678F5" w:rsidRPr="00692E0C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C678F5" w:rsidRPr="00692E0C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92E0C">
              <w:rPr>
                <w:rFonts w:ascii="Times New Roman" w:hAnsi="Times New Roman"/>
                <w:b/>
                <w:bCs/>
              </w:rPr>
              <w:t>Министерство образования</w:t>
            </w:r>
          </w:p>
          <w:p w:rsidR="00C678F5" w:rsidRPr="00692E0C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E0C">
              <w:rPr>
                <w:rFonts w:ascii="Times New Roman" w:hAnsi="Times New Roman"/>
                <w:b/>
                <w:bCs/>
              </w:rPr>
              <w:t>и науки УР</w:t>
            </w:r>
          </w:p>
          <w:p w:rsidR="00C678F5" w:rsidRPr="00692E0C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C678F5" w:rsidRPr="00692E0C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92E0C">
              <w:rPr>
                <w:rFonts w:ascii="Times New Roman" w:hAnsi="Times New Roman"/>
                <w:b/>
                <w:bCs/>
              </w:rPr>
              <w:t>Комитет по делам архивов при Правительстве УР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F5" w:rsidRPr="00692E0C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92E0C">
              <w:rPr>
                <w:rFonts w:ascii="Times New Roman" w:hAnsi="Times New Roman"/>
                <w:b/>
                <w:bCs/>
              </w:rPr>
              <w:t>Удмуртский государственный университет</w:t>
            </w:r>
          </w:p>
          <w:p w:rsidR="00C678F5" w:rsidRPr="00692E0C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C678F5" w:rsidRPr="00692E0C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92E0C">
              <w:rPr>
                <w:rFonts w:ascii="Times New Roman" w:hAnsi="Times New Roman"/>
                <w:b/>
                <w:bCs/>
              </w:rPr>
              <w:t xml:space="preserve">Удмуртский институт истории, </w:t>
            </w:r>
          </w:p>
          <w:p w:rsidR="00C678F5" w:rsidRPr="00692E0C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92E0C">
              <w:rPr>
                <w:rFonts w:ascii="Times New Roman" w:hAnsi="Times New Roman"/>
                <w:b/>
                <w:bCs/>
              </w:rPr>
              <w:t xml:space="preserve">языка и литературы </w:t>
            </w:r>
            <w:proofErr w:type="spellStart"/>
            <w:r w:rsidRPr="00692E0C">
              <w:rPr>
                <w:rFonts w:ascii="Times New Roman" w:hAnsi="Times New Roman"/>
                <w:b/>
                <w:bCs/>
              </w:rPr>
              <w:t>УдмФИЦ</w:t>
            </w:r>
            <w:proofErr w:type="spellEnd"/>
            <w:r w:rsidRPr="00692E0C">
              <w:rPr>
                <w:rFonts w:ascii="Times New Roman" w:hAnsi="Times New Roman"/>
                <w:b/>
                <w:bCs/>
              </w:rPr>
              <w:t xml:space="preserve"> УрО РАН</w:t>
            </w:r>
          </w:p>
          <w:p w:rsidR="00C678F5" w:rsidRPr="00692E0C" w:rsidRDefault="00C678F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92E0C">
        <w:rPr>
          <w:rFonts w:ascii="Times New Roman" w:hAnsi="Times New Roman"/>
          <w:b/>
          <w:bCs/>
        </w:rPr>
        <w:t>Институт истории и социологии УдГУ</w:t>
      </w: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92E0C">
        <w:rPr>
          <w:rFonts w:ascii="Times New Roman" w:hAnsi="Times New Roman"/>
          <w:b/>
          <w:bCs/>
        </w:rPr>
        <w:t>Кафедра истории России</w:t>
      </w: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</w:rPr>
      </w:pP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92E0C">
        <w:rPr>
          <w:rFonts w:ascii="Times New Roman" w:hAnsi="Times New Roman"/>
          <w:b/>
          <w:bCs/>
        </w:rPr>
        <w:t>Кафедра философии и гуманитарных дисциплин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C678F5" w:rsidRPr="00692E0C" w:rsidRDefault="00C6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92E0C">
        <w:rPr>
          <w:rFonts w:ascii="Times New Roman" w:hAnsi="Times New Roman"/>
          <w:b/>
          <w:bCs/>
        </w:rPr>
        <w:t>Ассоциация преподавателей гуманитарных и общественных наук УР</w:t>
      </w: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2E0C">
        <w:rPr>
          <w:rFonts w:ascii="Times New Roman" w:hAnsi="Times New Roman"/>
          <w:b/>
          <w:bCs/>
          <w:i/>
          <w:iCs/>
        </w:rPr>
        <w:t>Глубокоуважаемые коллеги!</w:t>
      </w: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ab/>
        <w:t>Приглашаем принять участие в</w:t>
      </w:r>
      <w:r w:rsidR="00263D36" w:rsidRPr="00692E0C">
        <w:rPr>
          <w:rFonts w:ascii="Times New Roman" w:hAnsi="Times New Roman"/>
        </w:rPr>
        <w:t>о</w:t>
      </w:r>
      <w:r w:rsidRPr="00692E0C">
        <w:rPr>
          <w:rFonts w:ascii="Times New Roman" w:hAnsi="Times New Roman"/>
        </w:rPr>
        <w:t xml:space="preserve"> </w:t>
      </w:r>
      <w:r w:rsidRPr="00692E0C">
        <w:rPr>
          <w:rFonts w:ascii="Times New Roman" w:hAnsi="Times New Roman"/>
          <w:b/>
          <w:bCs/>
        </w:rPr>
        <w:t>I</w:t>
      </w:r>
      <w:r w:rsidR="00263D36" w:rsidRPr="00692E0C">
        <w:rPr>
          <w:rFonts w:ascii="Times New Roman" w:hAnsi="Times New Roman"/>
          <w:b/>
          <w:bCs/>
          <w:lang w:val="en-US"/>
        </w:rPr>
        <w:t>I</w:t>
      </w:r>
      <w:r w:rsidRPr="00692E0C">
        <w:rPr>
          <w:rFonts w:ascii="Times New Roman" w:hAnsi="Times New Roman"/>
          <w:b/>
          <w:bCs/>
        </w:rPr>
        <w:t>-й Вс</w:t>
      </w:r>
      <w:r w:rsidR="00263D36" w:rsidRPr="00692E0C">
        <w:rPr>
          <w:rFonts w:ascii="Times New Roman" w:hAnsi="Times New Roman"/>
          <w:b/>
          <w:bCs/>
        </w:rPr>
        <w:t xml:space="preserve">ероссийской с международным участием научной конференции </w:t>
      </w:r>
      <w:r w:rsidR="00B26D53" w:rsidRPr="00692E0C">
        <w:rPr>
          <w:rFonts w:ascii="Times New Roman" w:hAnsi="Times New Roman"/>
          <w:b/>
          <w:bCs/>
        </w:rPr>
        <w:t>«АКТУАЛЬНЫЕ ПРОБЛЕМЫ РЕГИОНАЛЬНОЙ ИСТОРИИ. ПАМЯТИ УЧИТЕЛЕЙ: Аркадий Андреевич Тронин (1931</w:t>
      </w:r>
      <w:r w:rsidR="00B03C3A" w:rsidRPr="00692E0C">
        <w:rPr>
          <w:rFonts w:ascii="Times New Roman" w:hAnsi="Times New Roman"/>
          <w:b/>
          <w:bCs/>
        </w:rPr>
        <w:t>–</w:t>
      </w:r>
      <w:r w:rsidR="00B26D53" w:rsidRPr="00692E0C">
        <w:rPr>
          <w:rFonts w:ascii="Times New Roman" w:hAnsi="Times New Roman"/>
          <w:b/>
          <w:bCs/>
        </w:rPr>
        <w:t xml:space="preserve">2016), Степан </w:t>
      </w:r>
      <w:proofErr w:type="spellStart"/>
      <w:r w:rsidR="00B26D53" w:rsidRPr="00692E0C">
        <w:rPr>
          <w:rFonts w:ascii="Times New Roman" w:hAnsi="Times New Roman"/>
          <w:b/>
          <w:bCs/>
        </w:rPr>
        <w:t>Парф</w:t>
      </w:r>
      <w:r w:rsidR="009804D8" w:rsidRPr="00692E0C">
        <w:rPr>
          <w:rFonts w:ascii="Times New Roman" w:hAnsi="Times New Roman"/>
          <w:b/>
          <w:bCs/>
        </w:rPr>
        <w:t>ё</w:t>
      </w:r>
      <w:r w:rsidR="00B26D53" w:rsidRPr="00692E0C">
        <w:rPr>
          <w:rFonts w:ascii="Times New Roman" w:hAnsi="Times New Roman"/>
          <w:b/>
          <w:bCs/>
        </w:rPr>
        <w:t>нович</w:t>
      </w:r>
      <w:proofErr w:type="spellEnd"/>
      <w:r w:rsidR="00B26D53" w:rsidRPr="00692E0C">
        <w:rPr>
          <w:rFonts w:ascii="Times New Roman" w:hAnsi="Times New Roman"/>
          <w:b/>
          <w:bCs/>
        </w:rPr>
        <w:t xml:space="preserve"> Зубарев (1911–1994), Михаил Андрианович </w:t>
      </w:r>
      <w:proofErr w:type="spellStart"/>
      <w:r w:rsidR="00B26D53" w:rsidRPr="00692E0C">
        <w:rPr>
          <w:rFonts w:ascii="Times New Roman" w:hAnsi="Times New Roman"/>
          <w:b/>
          <w:bCs/>
        </w:rPr>
        <w:t>Садаков</w:t>
      </w:r>
      <w:proofErr w:type="spellEnd"/>
      <w:r w:rsidR="00B26D53" w:rsidRPr="00692E0C">
        <w:rPr>
          <w:rFonts w:ascii="Times New Roman" w:hAnsi="Times New Roman"/>
          <w:b/>
          <w:bCs/>
        </w:rPr>
        <w:t xml:space="preserve"> (1916–1993)»</w:t>
      </w:r>
      <w:r w:rsidR="00B26D53" w:rsidRPr="00692E0C">
        <w:rPr>
          <w:rFonts w:ascii="Times New Roman" w:hAnsi="Times New Roman"/>
          <w:bCs/>
        </w:rPr>
        <w:t>,</w:t>
      </w:r>
      <w:r w:rsidRPr="00692E0C">
        <w:rPr>
          <w:rFonts w:ascii="Times New Roman" w:hAnsi="Times New Roman"/>
        </w:rPr>
        <w:t xml:space="preserve"> </w:t>
      </w:r>
      <w:proofErr w:type="gramStart"/>
      <w:r w:rsidRPr="00692E0C">
        <w:rPr>
          <w:rFonts w:ascii="Times New Roman" w:hAnsi="Times New Roman"/>
        </w:rPr>
        <w:t>которая</w:t>
      </w:r>
      <w:proofErr w:type="gramEnd"/>
      <w:r w:rsidRPr="00692E0C">
        <w:rPr>
          <w:rFonts w:ascii="Times New Roman" w:hAnsi="Times New Roman"/>
        </w:rPr>
        <w:t xml:space="preserve"> состоится </w:t>
      </w:r>
      <w:r w:rsidR="00B03C3A" w:rsidRPr="00692E0C">
        <w:rPr>
          <w:rFonts w:ascii="Times New Roman" w:hAnsi="Times New Roman"/>
        </w:rPr>
        <w:t>13</w:t>
      </w:r>
      <w:r w:rsidRPr="00692E0C">
        <w:rPr>
          <w:rFonts w:ascii="Times New Roman" w:hAnsi="Times New Roman"/>
        </w:rPr>
        <w:t>–</w:t>
      </w:r>
      <w:r w:rsidR="00B03C3A" w:rsidRPr="00692E0C">
        <w:rPr>
          <w:rFonts w:ascii="Times New Roman" w:hAnsi="Times New Roman"/>
        </w:rPr>
        <w:t>14 апреля</w:t>
      </w:r>
      <w:r w:rsidRPr="00692E0C">
        <w:rPr>
          <w:rFonts w:ascii="Times New Roman" w:hAnsi="Times New Roman"/>
        </w:rPr>
        <w:t xml:space="preserve"> 20</w:t>
      </w:r>
      <w:r w:rsidR="00B03C3A" w:rsidRPr="00692E0C">
        <w:rPr>
          <w:rFonts w:ascii="Times New Roman" w:hAnsi="Times New Roman"/>
        </w:rPr>
        <w:t>21</w:t>
      </w:r>
      <w:r w:rsidRPr="00692E0C">
        <w:rPr>
          <w:rFonts w:ascii="Times New Roman" w:hAnsi="Times New Roman"/>
        </w:rPr>
        <w:t> г. в г. Ижевске. В конференции планируется участие преподавателей вузов, сотрудников академических и архивных учреждений, аспирантов, магистрантов, студентов.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92E0C">
        <w:rPr>
          <w:rFonts w:ascii="Times New Roman" w:hAnsi="Times New Roman"/>
          <w:b/>
          <w:bCs/>
        </w:rPr>
        <w:t>На рассмотрение участников форума предлагаются следующие проблемы:</w:t>
      </w: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– источниковедение и историография региональной истории;</w:t>
      </w: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– политическое развитие регионов и распределение властных полномочий;</w:t>
      </w: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– интеграция недавно присоедин</w:t>
      </w:r>
      <w:r w:rsidR="009804D8" w:rsidRPr="00692E0C">
        <w:rPr>
          <w:rFonts w:ascii="Times New Roman" w:hAnsi="Times New Roman"/>
        </w:rPr>
        <w:t>ё</w:t>
      </w:r>
      <w:r w:rsidRPr="00692E0C">
        <w:rPr>
          <w:rFonts w:ascii="Times New Roman" w:hAnsi="Times New Roman"/>
        </w:rPr>
        <w:t>нных регионов;</w:t>
      </w: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 xml:space="preserve">– </w:t>
      </w:r>
      <w:r w:rsidR="00C80877" w:rsidRPr="00692E0C">
        <w:rPr>
          <w:rFonts w:ascii="Times New Roman" w:hAnsi="Times New Roman"/>
        </w:rPr>
        <w:t>проблемы</w:t>
      </w:r>
      <w:r w:rsidRPr="00692E0C">
        <w:rPr>
          <w:rFonts w:ascii="Times New Roman" w:hAnsi="Times New Roman"/>
        </w:rPr>
        <w:t xml:space="preserve"> экономического развития регионов;</w:t>
      </w:r>
    </w:p>
    <w:p w:rsidR="00C80877" w:rsidRPr="00692E0C" w:rsidRDefault="00C8087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– российские регионы в войнах и военных конфликтах;</w:t>
      </w:r>
    </w:p>
    <w:p w:rsidR="0047403F" w:rsidRPr="00692E0C" w:rsidRDefault="0047403F" w:rsidP="0047403F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 xml:space="preserve">– </w:t>
      </w:r>
      <w:r w:rsidR="00103E4E" w:rsidRPr="00692E0C">
        <w:rPr>
          <w:rFonts w:ascii="Times New Roman" w:hAnsi="Times New Roman"/>
        </w:rPr>
        <w:t xml:space="preserve">региональные модели </w:t>
      </w:r>
      <w:proofErr w:type="spellStart"/>
      <w:r w:rsidRPr="00692E0C">
        <w:rPr>
          <w:rFonts w:ascii="Times New Roman" w:hAnsi="Times New Roman"/>
        </w:rPr>
        <w:t>нациестроительства</w:t>
      </w:r>
      <w:proofErr w:type="spellEnd"/>
      <w:r w:rsidRPr="00692E0C">
        <w:rPr>
          <w:rFonts w:ascii="Times New Roman" w:hAnsi="Times New Roman"/>
        </w:rPr>
        <w:t>;</w:t>
      </w: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– миграционные процессы;</w:t>
      </w: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– социальная политика государства и развитие регионов;</w:t>
      </w: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– сохранение культурной самобытности регионов.</w:t>
      </w: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78F5" w:rsidRPr="00692E0C" w:rsidRDefault="00C678F5">
      <w:pPr>
        <w:widowControl w:val="0"/>
        <w:tabs>
          <w:tab w:val="left" w:pos="708"/>
          <w:tab w:val="left" w:pos="1511"/>
        </w:tabs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  <w:b/>
          <w:bCs/>
        </w:rPr>
        <w:t>Заявки на участие</w:t>
      </w:r>
      <w:r w:rsidRPr="00692E0C">
        <w:rPr>
          <w:rFonts w:ascii="Times New Roman" w:hAnsi="Times New Roman"/>
        </w:rPr>
        <w:t xml:space="preserve"> в конференции и материалы для публикации (объ</w:t>
      </w:r>
      <w:r w:rsidR="009804D8" w:rsidRPr="00692E0C">
        <w:rPr>
          <w:rFonts w:ascii="Times New Roman" w:hAnsi="Times New Roman"/>
        </w:rPr>
        <w:t>ё</w:t>
      </w:r>
      <w:r w:rsidRPr="00692E0C">
        <w:rPr>
          <w:rFonts w:ascii="Times New Roman" w:hAnsi="Times New Roman"/>
        </w:rPr>
        <w:t xml:space="preserve">м до </w:t>
      </w:r>
      <w:r w:rsidRPr="00692E0C">
        <w:rPr>
          <w:rFonts w:ascii="Times New Roman" w:hAnsi="Times New Roman"/>
          <w:b/>
          <w:bCs/>
        </w:rPr>
        <w:t>20 тыс.</w:t>
      </w:r>
      <w:r w:rsidRPr="00692E0C">
        <w:rPr>
          <w:rFonts w:ascii="Times New Roman" w:hAnsi="Times New Roman"/>
        </w:rPr>
        <w:t xml:space="preserve"> знаков) в электронном варианте просим присылать до </w:t>
      </w:r>
      <w:r w:rsidRPr="00692E0C">
        <w:rPr>
          <w:rFonts w:ascii="Times New Roman" w:hAnsi="Times New Roman"/>
          <w:b/>
          <w:bCs/>
        </w:rPr>
        <w:t xml:space="preserve">15 </w:t>
      </w:r>
      <w:r w:rsidR="00C80877" w:rsidRPr="00692E0C">
        <w:rPr>
          <w:rFonts w:ascii="Times New Roman" w:hAnsi="Times New Roman"/>
          <w:b/>
          <w:bCs/>
        </w:rPr>
        <w:t xml:space="preserve">марта </w:t>
      </w:r>
      <w:r w:rsidRPr="00692E0C">
        <w:rPr>
          <w:rFonts w:ascii="Times New Roman" w:hAnsi="Times New Roman"/>
          <w:b/>
          <w:bCs/>
        </w:rPr>
        <w:t>20</w:t>
      </w:r>
      <w:r w:rsidR="00C80877" w:rsidRPr="00692E0C">
        <w:rPr>
          <w:rFonts w:ascii="Times New Roman" w:hAnsi="Times New Roman"/>
          <w:b/>
          <w:bCs/>
        </w:rPr>
        <w:t>21</w:t>
      </w:r>
      <w:r w:rsidRPr="00692E0C">
        <w:rPr>
          <w:rFonts w:ascii="Times New Roman" w:hAnsi="Times New Roman"/>
          <w:b/>
          <w:bCs/>
        </w:rPr>
        <w:t> г.</w:t>
      </w:r>
      <w:r w:rsidRPr="00692E0C">
        <w:rPr>
          <w:rFonts w:ascii="Times New Roman" w:hAnsi="Times New Roman"/>
        </w:rPr>
        <w:t xml:space="preserve"> В заявке просим указать Ф.И.О (полностью), вуз (учреждение, организация), почтовый адрес, телефон, </w:t>
      </w:r>
      <w:proofErr w:type="spellStart"/>
      <w:r w:rsidRPr="00692E0C">
        <w:rPr>
          <w:rFonts w:ascii="Times New Roman" w:hAnsi="Times New Roman"/>
        </w:rPr>
        <w:t>e-mail</w:t>
      </w:r>
      <w:proofErr w:type="spellEnd"/>
      <w:r w:rsidRPr="00692E0C">
        <w:rPr>
          <w:rFonts w:ascii="Times New Roman" w:hAnsi="Times New Roman"/>
        </w:rPr>
        <w:t xml:space="preserve"> и факс для контакта. Аспирантов, магистрантов, студентов (специалитет и бакалавриат) просим указать научного руководителя и курс.</w:t>
      </w:r>
    </w:p>
    <w:p w:rsidR="00C678F5" w:rsidRPr="00692E0C" w:rsidRDefault="00C678F5">
      <w:pPr>
        <w:widowControl w:val="0"/>
        <w:tabs>
          <w:tab w:val="left" w:pos="708"/>
          <w:tab w:val="left" w:pos="1511"/>
        </w:tabs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/>
        </w:rPr>
      </w:pPr>
    </w:p>
    <w:p w:rsidR="009804D8" w:rsidRPr="00692E0C" w:rsidRDefault="00C678F5" w:rsidP="00C8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  <w:b/>
          <w:bCs/>
        </w:rPr>
        <w:t>Адрес оргкомитета:</w:t>
      </w:r>
    </w:p>
    <w:p w:rsidR="00C678F5" w:rsidRPr="00692E0C" w:rsidRDefault="00C678F5" w:rsidP="00C8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426034, г. Ижевск, ул. Университетская</w:t>
      </w:r>
      <w:r w:rsidR="00C80877" w:rsidRPr="00692E0C">
        <w:rPr>
          <w:rFonts w:ascii="Times New Roman" w:hAnsi="Times New Roman"/>
        </w:rPr>
        <w:t>,</w:t>
      </w:r>
      <w:r w:rsidRPr="00692E0C">
        <w:rPr>
          <w:rFonts w:ascii="Times New Roman" w:hAnsi="Times New Roman"/>
        </w:rPr>
        <w:t xml:space="preserve"> 1, Удмуртский государственный университет, Институт истории и социологии, кафедра истории России</w:t>
      </w:r>
      <w:r w:rsidR="009804D8" w:rsidRPr="00692E0C">
        <w:rPr>
          <w:rFonts w:ascii="Times New Roman" w:hAnsi="Times New Roman"/>
        </w:rPr>
        <w:t xml:space="preserve">, </w:t>
      </w:r>
      <w:r w:rsidRPr="00692E0C">
        <w:rPr>
          <w:rFonts w:ascii="Times New Roman" w:hAnsi="Times New Roman"/>
        </w:rPr>
        <w:t xml:space="preserve">корп. 2, </w:t>
      </w:r>
      <w:proofErr w:type="spellStart"/>
      <w:r w:rsidRPr="00692E0C">
        <w:rPr>
          <w:rFonts w:ascii="Times New Roman" w:hAnsi="Times New Roman"/>
        </w:rPr>
        <w:t>ауд</w:t>
      </w:r>
      <w:proofErr w:type="spellEnd"/>
      <w:r w:rsidRPr="00692E0C">
        <w:rPr>
          <w:rFonts w:ascii="Times New Roman" w:hAnsi="Times New Roman"/>
        </w:rPr>
        <w:t xml:space="preserve">. 405, тел.: (3412) 916-185, </w:t>
      </w:r>
      <w:r w:rsidRPr="00692E0C">
        <w:rPr>
          <w:rFonts w:ascii="Times New Roman" w:hAnsi="Times New Roman"/>
          <w:b/>
          <w:bCs/>
          <w:lang w:val="en-US"/>
        </w:rPr>
        <w:t>e</w:t>
      </w:r>
      <w:r w:rsidRPr="00692E0C">
        <w:rPr>
          <w:rFonts w:ascii="Times New Roman" w:hAnsi="Times New Roman"/>
          <w:b/>
          <w:bCs/>
        </w:rPr>
        <w:t>-</w:t>
      </w:r>
      <w:r w:rsidRPr="00692E0C">
        <w:rPr>
          <w:rFonts w:ascii="Times New Roman" w:hAnsi="Times New Roman"/>
          <w:b/>
          <w:bCs/>
          <w:lang w:val="en-US"/>
        </w:rPr>
        <w:t>mail</w:t>
      </w:r>
      <w:r w:rsidRPr="00692E0C">
        <w:rPr>
          <w:rFonts w:ascii="Times New Roman" w:hAnsi="Times New Roman"/>
          <w:b/>
          <w:bCs/>
        </w:rPr>
        <w:t xml:space="preserve">: </w:t>
      </w:r>
      <w:hyperlink r:id="rId4" w:history="1">
        <w:r w:rsidRPr="00692E0C">
          <w:rPr>
            <w:rFonts w:ascii="Times New Roman" w:hAnsi="Times New Roman"/>
            <w:b/>
            <w:bCs/>
            <w:color w:val="0000FF"/>
            <w:u w:val="single"/>
            <w:lang w:val="en-US"/>
          </w:rPr>
          <w:t>puzanov</w:t>
        </w:r>
        <w:r w:rsidRPr="00692E0C">
          <w:rPr>
            <w:rFonts w:ascii="Times New Roman" w:hAnsi="Times New Roman"/>
            <w:b/>
            <w:bCs/>
            <w:color w:val="0000FF"/>
            <w:u w:val="single"/>
          </w:rPr>
          <w:t>@</w:t>
        </w:r>
        <w:r w:rsidRPr="00692E0C">
          <w:rPr>
            <w:rFonts w:ascii="Times New Roman" w:hAnsi="Times New Roman"/>
            <w:b/>
            <w:bCs/>
            <w:color w:val="0000FF"/>
            <w:u w:val="single"/>
            <w:lang w:val="en-US"/>
          </w:rPr>
          <w:t>udm</w:t>
        </w:r>
        <w:r w:rsidRPr="00692E0C">
          <w:rPr>
            <w:rFonts w:ascii="Times New Roman" w:hAnsi="Times New Roman"/>
            <w:b/>
            <w:bCs/>
            <w:color w:val="0000FF"/>
            <w:u w:val="single"/>
          </w:rPr>
          <w:t>.</w:t>
        </w:r>
        <w:r w:rsidRPr="00692E0C">
          <w:rPr>
            <w:rFonts w:ascii="Times New Roman" w:hAnsi="Times New Roman"/>
            <w:b/>
            <w:bCs/>
            <w:color w:val="0000FF"/>
            <w:u w:val="single"/>
            <w:lang w:val="en-US"/>
          </w:rPr>
          <w:t>ru</w:t>
        </w:r>
      </w:hyperlink>
      <w:r w:rsidR="009804D8" w:rsidRPr="00692E0C">
        <w:rPr>
          <w:rFonts w:ascii="Times New Roman" w:hAnsi="Times New Roman"/>
        </w:rPr>
        <w:t xml:space="preserve"> (Пузанов Виктор Владимирович)</w:t>
      </w:r>
      <w:r w:rsidRPr="00692E0C">
        <w:rPr>
          <w:rFonts w:ascii="Times New Roman" w:hAnsi="Times New Roman"/>
        </w:rPr>
        <w:t>,</w:t>
      </w:r>
      <w:r w:rsidRPr="00692E0C">
        <w:rPr>
          <w:rFonts w:ascii="Times New Roman" w:hAnsi="Times New Roman"/>
          <w:b/>
          <w:bCs/>
        </w:rPr>
        <w:t xml:space="preserve"> </w:t>
      </w:r>
      <w:hyperlink r:id="rId5" w:history="1">
        <w:r w:rsidRPr="00692E0C">
          <w:rPr>
            <w:rFonts w:ascii="Times New Roman" w:hAnsi="Times New Roman"/>
            <w:b/>
            <w:bCs/>
            <w:color w:val="0000FF"/>
            <w:u w:val="single"/>
            <w:lang w:val="en-US"/>
          </w:rPr>
          <w:t>repnikov</w:t>
        </w:r>
        <w:r w:rsidRPr="00692E0C">
          <w:rPr>
            <w:rFonts w:ascii="Times New Roman" w:hAnsi="Times New Roman"/>
            <w:b/>
            <w:bCs/>
            <w:color w:val="0000FF"/>
            <w:u w:val="single"/>
          </w:rPr>
          <w:t>@</w:t>
        </w:r>
        <w:r w:rsidRPr="00692E0C">
          <w:rPr>
            <w:rFonts w:ascii="Times New Roman" w:hAnsi="Times New Roman"/>
            <w:b/>
            <w:bCs/>
            <w:color w:val="0000FF"/>
            <w:u w:val="single"/>
            <w:lang w:val="en-US"/>
          </w:rPr>
          <w:t>udm</w:t>
        </w:r>
        <w:r w:rsidRPr="00692E0C">
          <w:rPr>
            <w:rFonts w:ascii="Times New Roman" w:hAnsi="Times New Roman"/>
            <w:b/>
            <w:bCs/>
            <w:color w:val="0000FF"/>
            <w:u w:val="single"/>
          </w:rPr>
          <w:t>.</w:t>
        </w:r>
        <w:r w:rsidRPr="00692E0C">
          <w:rPr>
            <w:rFonts w:ascii="Times New Roman" w:hAnsi="Times New Roman"/>
            <w:b/>
            <w:bCs/>
            <w:color w:val="0000FF"/>
            <w:u w:val="single"/>
            <w:lang w:val="en-US"/>
          </w:rPr>
          <w:t>ru</w:t>
        </w:r>
      </w:hyperlink>
      <w:r w:rsidR="009804D8" w:rsidRPr="00692E0C">
        <w:rPr>
          <w:rFonts w:ascii="Times New Roman" w:hAnsi="Times New Roman"/>
        </w:rPr>
        <w:t xml:space="preserve"> (Репников Дмитрий Викторович</w:t>
      </w:r>
      <w:r w:rsidR="00C80877" w:rsidRPr="00692E0C">
        <w:rPr>
          <w:rFonts w:ascii="Times New Roman" w:hAnsi="Times New Roman"/>
        </w:rPr>
        <w:t>);</w:t>
      </w:r>
    </w:p>
    <w:p w:rsidR="00C80877" w:rsidRPr="00692E0C" w:rsidRDefault="00C80877" w:rsidP="00C8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426004, г.</w:t>
      </w:r>
      <w:r w:rsidR="009804D8" w:rsidRPr="00692E0C">
        <w:rPr>
          <w:rFonts w:ascii="Times New Roman" w:hAnsi="Times New Roman"/>
        </w:rPr>
        <w:t> </w:t>
      </w:r>
      <w:r w:rsidRPr="00692E0C">
        <w:rPr>
          <w:rFonts w:ascii="Times New Roman" w:hAnsi="Times New Roman"/>
        </w:rPr>
        <w:t>Ижевск, ул.</w:t>
      </w:r>
      <w:r w:rsidR="009804D8" w:rsidRPr="00692E0C">
        <w:rPr>
          <w:rFonts w:ascii="Times New Roman" w:hAnsi="Times New Roman"/>
        </w:rPr>
        <w:t> </w:t>
      </w:r>
      <w:r w:rsidRPr="00692E0C">
        <w:rPr>
          <w:rFonts w:ascii="Times New Roman" w:hAnsi="Times New Roman"/>
        </w:rPr>
        <w:t xml:space="preserve">Ломоносова, 4, Удмуртский институт истории, языка и литературы </w:t>
      </w:r>
      <w:proofErr w:type="spellStart"/>
      <w:r w:rsidRPr="00692E0C">
        <w:rPr>
          <w:rFonts w:ascii="Times New Roman" w:hAnsi="Times New Roman"/>
        </w:rPr>
        <w:t>УдмФИЦ</w:t>
      </w:r>
      <w:proofErr w:type="spellEnd"/>
      <w:r w:rsidRPr="00692E0C">
        <w:rPr>
          <w:rFonts w:ascii="Times New Roman" w:hAnsi="Times New Roman"/>
        </w:rPr>
        <w:t xml:space="preserve"> УрО РАН</w:t>
      </w:r>
      <w:r w:rsidR="009804D8" w:rsidRPr="00692E0C">
        <w:rPr>
          <w:rFonts w:ascii="Times New Roman" w:hAnsi="Times New Roman"/>
        </w:rPr>
        <w:t xml:space="preserve">, </w:t>
      </w:r>
      <w:r w:rsidRPr="00692E0C">
        <w:rPr>
          <w:rFonts w:ascii="Times New Roman" w:hAnsi="Times New Roman"/>
        </w:rPr>
        <w:t>тел.</w:t>
      </w:r>
      <w:r w:rsidR="009804D8" w:rsidRPr="00692E0C">
        <w:rPr>
          <w:rFonts w:ascii="Times New Roman" w:hAnsi="Times New Roman"/>
        </w:rPr>
        <w:t>:</w:t>
      </w:r>
      <w:r w:rsidRPr="00692E0C">
        <w:rPr>
          <w:rFonts w:ascii="Times New Roman" w:hAnsi="Times New Roman"/>
        </w:rPr>
        <w:t xml:space="preserve"> (3412) 682-</w:t>
      </w:r>
      <w:r w:rsidR="0079342E" w:rsidRPr="00692E0C">
        <w:rPr>
          <w:rFonts w:ascii="Times New Roman" w:hAnsi="Times New Roman"/>
        </w:rPr>
        <w:t xml:space="preserve">667, </w:t>
      </w:r>
      <w:r w:rsidR="0079342E" w:rsidRPr="00692E0C">
        <w:rPr>
          <w:rFonts w:ascii="Times New Roman" w:hAnsi="Times New Roman"/>
          <w:b/>
          <w:bCs/>
          <w:lang w:val="en-US"/>
        </w:rPr>
        <w:t>e</w:t>
      </w:r>
      <w:r w:rsidR="0079342E" w:rsidRPr="00692E0C">
        <w:rPr>
          <w:rFonts w:ascii="Times New Roman" w:hAnsi="Times New Roman"/>
          <w:b/>
          <w:bCs/>
        </w:rPr>
        <w:t>-</w:t>
      </w:r>
      <w:r w:rsidR="0079342E" w:rsidRPr="00692E0C">
        <w:rPr>
          <w:rFonts w:ascii="Times New Roman" w:hAnsi="Times New Roman"/>
          <w:b/>
          <w:bCs/>
          <w:lang w:val="en-US"/>
        </w:rPr>
        <w:t>mail</w:t>
      </w:r>
      <w:r w:rsidR="0079342E" w:rsidRPr="00692E0C">
        <w:rPr>
          <w:rFonts w:ascii="Times New Roman" w:hAnsi="Times New Roman"/>
          <w:b/>
          <w:bCs/>
        </w:rPr>
        <w:t xml:space="preserve">: </w:t>
      </w:r>
      <w:hyperlink r:id="rId6" w:history="1">
        <w:r w:rsidR="0079342E" w:rsidRPr="00692E0C">
          <w:rPr>
            <w:rStyle w:val="a3"/>
            <w:rFonts w:ascii="Times New Roman" w:hAnsi="Times New Roman"/>
            <w:b/>
            <w:bCs/>
            <w:lang w:val="en-US"/>
          </w:rPr>
          <w:t>behtereva</w:t>
        </w:r>
        <w:r w:rsidR="0079342E" w:rsidRPr="00692E0C">
          <w:rPr>
            <w:rStyle w:val="a3"/>
            <w:rFonts w:ascii="Times New Roman" w:hAnsi="Times New Roman"/>
            <w:b/>
            <w:bCs/>
          </w:rPr>
          <w:t>@</w:t>
        </w:r>
        <w:r w:rsidR="0079342E" w:rsidRPr="00692E0C">
          <w:rPr>
            <w:rStyle w:val="a3"/>
            <w:rFonts w:ascii="Times New Roman" w:hAnsi="Times New Roman"/>
            <w:b/>
            <w:bCs/>
            <w:lang w:val="en-US"/>
          </w:rPr>
          <w:t>udman</w:t>
        </w:r>
        <w:r w:rsidR="0079342E" w:rsidRPr="00692E0C">
          <w:rPr>
            <w:rStyle w:val="a3"/>
            <w:rFonts w:ascii="Times New Roman" w:hAnsi="Times New Roman"/>
            <w:b/>
            <w:bCs/>
          </w:rPr>
          <w:t>.</w:t>
        </w:r>
        <w:proofErr w:type="spellStart"/>
        <w:r w:rsidR="0079342E" w:rsidRPr="00692E0C">
          <w:rPr>
            <w:rStyle w:val="a3"/>
            <w:rFonts w:ascii="Times New Roman" w:hAnsi="Times New Roman"/>
            <w:b/>
            <w:bCs/>
            <w:lang w:val="en-US"/>
          </w:rPr>
          <w:t>ru</w:t>
        </w:r>
        <w:proofErr w:type="spellEnd"/>
      </w:hyperlink>
      <w:r w:rsidR="009804D8" w:rsidRPr="00692E0C">
        <w:rPr>
          <w:rFonts w:ascii="Times New Roman" w:hAnsi="Times New Roman"/>
          <w:bCs/>
        </w:rPr>
        <w:t xml:space="preserve"> (Бехтерева Людмила Николаевна</w:t>
      </w:r>
      <w:r w:rsidR="0079342E" w:rsidRPr="00692E0C">
        <w:rPr>
          <w:rFonts w:ascii="Times New Roman" w:hAnsi="Times New Roman"/>
          <w:bCs/>
        </w:rPr>
        <w:t>).</w:t>
      </w:r>
    </w:p>
    <w:p w:rsidR="00C678F5" w:rsidRPr="00692E0C" w:rsidRDefault="00C678F5" w:rsidP="00C8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2E0C">
        <w:rPr>
          <w:rFonts w:ascii="Times New Roman" w:hAnsi="Times New Roman"/>
          <w:b/>
          <w:bCs/>
        </w:rPr>
        <w:t>Оформление материалов для публикации: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 xml:space="preserve">— формат: </w:t>
      </w:r>
      <w:proofErr w:type="spellStart"/>
      <w:r w:rsidRPr="00692E0C">
        <w:rPr>
          <w:rFonts w:ascii="Times New Roman" w:hAnsi="Times New Roman"/>
        </w:rPr>
        <w:t>Microsoft</w:t>
      </w:r>
      <w:proofErr w:type="spellEnd"/>
      <w:r w:rsidRPr="00692E0C">
        <w:rPr>
          <w:rFonts w:ascii="Times New Roman" w:hAnsi="Times New Roman"/>
        </w:rPr>
        <w:t xml:space="preserve"> </w:t>
      </w:r>
      <w:proofErr w:type="spellStart"/>
      <w:r w:rsidRPr="00692E0C">
        <w:rPr>
          <w:rFonts w:ascii="Times New Roman" w:hAnsi="Times New Roman"/>
        </w:rPr>
        <w:t>Word</w:t>
      </w:r>
      <w:proofErr w:type="spellEnd"/>
      <w:r w:rsidRPr="00692E0C">
        <w:rPr>
          <w:rFonts w:ascii="Times New Roman" w:hAnsi="Times New Roman"/>
        </w:rPr>
        <w:t xml:space="preserve"> (версии 6.0, 7.0, 97) или RTF;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— формат страницы: A4;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— печатное поле на формате A4: 17×25 см;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— размер поля: снизу, слева, справа — 2 см, сверху — 2,5 см;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  <w:r w:rsidRPr="00692E0C">
        <w:rPr>
          <w:rFonts w:ascii="Times New Roman" w:hAnsi="Times New Roman"/>
          <w:lang w:val="en-US"/>
        </w:rPr>
        <w:t xml:space="preserve">— </w:t>
      </w:r>
      <w:proofErr w:type="gramStart"/>
      <w:r w:rsidRPr="00692E0C">
        <w:rPr>
          <w:rFonts w:ascii="Times New Roman" w:hAnsi="Times New Roman"/>
        </w:rPr>
        <w:t>гарнитура</w:t>
      </w:r>
      <w:proofErr w:type="gramEnd"/>
      <w:r w:rsidRPr="00692E0C">
        <w:rPr>
          <w:rFonts w:ascii="Times New Roman" w:hAnsi="Times New Roman"/>
          <w:lang w:val="en-US"/>
        </w:rPr>
        <w:t>: Times New Roman;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  <w:r w:rsidRPr="00692E0C">
        <w:rPr>
          <w:rFonts w:ascii="Times New Roman" w:hAnsi="Times New Roman"/>
          <w:lang w:val="en-US"/>
        </w:rPr>
        <w:t xml:space="preserve">— </w:t>
      </w:r>
      <w:proofErr w:type="gramStart"/>
      <w:r w:rsidRPr="00692E0C">
        <w:rPr>
          <w:rFonts w:ascii="Times New Roman" w:hAnsi="Times New Roman"/>
        </w:rPr>
        <w:t>кегль</w:t>
      </w:r>
      <w:proofErr w:type="gramEnd"/>
      <w:r w:rsidRPr="00692E0C">
        <w:rPr>
          <w:rFonts w:ascii="Times New Roman" w:hAnsi="Times New Roman"/>
          <w:lang w:val="en-US"/>
        </w:rPr>
        <w:t>: 11;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— межстрочный интервал: одинарный;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lastRenderedPageBreak/>
        <w:t>— отступ абзаца: 1 см;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— выравнивание: по ширине;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— нумерация страниц: отсутствует.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678F5" w:rsidRPr="00692E0C" w:rsidRDefault="00C678F5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  <w:u w:val="single"/>
        </w:rPr>
        <w:t>Помимо текста статья должна включать следующие элементы</w:t>
      </w:r>
      <w:r w:rsidRPr="00692E0C">
        <w:rPr>
          <w:rFonts w:ascii="Times New Roman" w:hAnsi="Times New Roman"/>
        </w:rPr>
        <w:t>:</w:t>
      </w:r>
    </w:p>
    <w:p w:rsidR="00C678F5" w:rsidRPr="00692E0C" w:rsidRDefault="00C678F5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— Ф.И.О. и место работы автора (кегль 11, жирный курсив);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— название статьи (кегль 11, жирный, прописные);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— аннотация (кегль 10, от 110 до 200 слов);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— ключевые слова (кегль 10, словосочетание — светлый курсив с двоеточием, сами слова — прямой светлый, количество ключевых слов — 5–10, количество слов внутри ключевой фразы — не более 3);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— основной текст (кегль 11);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— список источников и литературы (кегль 10, заголовок — прописные, выравнивание по центру, сам список — выравнивание по ширине).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 xml:space="preserve">Список источников и литературы оформляется в виде единого списка с нумерацией арабскими цифрами (начиная с цифры 1) в алфавитном порядке. Если при подготовке публикации авторами использовались </w:t>
      </w:r>
      <w:proofErr w:type="spellStart"/>
      <w:r w:rsidRPr="00692E0C">
        <w:rPr>
          <w:rFonts w:ascii="Times New Roman" w:hAnsi="Times New Roman"/>
        </w:rPr>
        <w:t>латинографические</w:t>
      </w:r>
      <w:proofErr w:type="spellEnd"/>
      <w:r w:rsidRPr="00692E0C">
        <w:rPr>
          <w:rFonts w:ascii="Times New Roman" w:hAnsi="Times New Roman"/>
        </w:rPr>
        <w:t xml:space="preserve"> работы, то список таковых указывается в алфавитном порядке после работ на русском языке.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Названия архивохранилищ и архивных фондов указываются в списке источников и литературы следующим образом: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1. Государственный архив Российской Федерации (ГА РФ).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2. Российский государственный архив социально-политической истории (РГАСПИ).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3. Центральный государственный архив Удмуртской Республики (ЦГА УР) и др.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Ссылка на архивные материалы оформляется в тексте публикации в квадратных скобках следующим способом: [1. Ф. 1. Оп. 1. Д. 1. Л. 1].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692E0C">
        <w:rPr>
          <w:rFonts w:ascii="Times New Roman" w:hAnsi="Times New Roman"/>
        </w:rPr>
        <w:t>Ссылка в тексте на документальные публикации, материалы периодической печати, мемуарную литературу, научные публикации и публикации в сети Интернет также оформляется в виде соответствующей порядковой цифры списка, заключённой в квадратные скобки, например: [5], [5; 15; 25], [5, с. 15], [5, с. 15, 17], [5, с. 15–17], [5, с. 15; 25, с. 15–17]. [55, s. 15;</w:t>
      </w:r>
      <w:proofErr w:type="gramEnd"/>
      <w:r w:rsidRPr="00692E0C">
        <w:rPr>
          <w:rFonts w:ascii="Times New Roman" w:hAnsi="Times New Roman"/>
        </w:rPr>
        <w:t xml:space="preserve"> 61, р. 12].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>Описание мемуарной литературы, научных и документальных публикаций в списке источников и литературы следует давать в следующем виде: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 xml:space="preserve">— монография: </w:t>
      </w:r>
      <w:r w:rsidRPr="00692E0C">
        <w:rPr>
          <w:rFonts w:ascii="Times New Roman" w:hAnsi="Times New Roman"/>
          <w:i/>
          <w:iCs/>
        </w:rPr>
        <w:t>Иванов И. И.</w:t>
      </w:r>
      <w:r w:rsidRPr="00692E0C">
        <w:rPr>
          <w:rFonts w:ascii="Times New Roman" w:hAnsi="Times New Roman"/>
        </w:rPr>
        <w:t xml:space="preserve"> ХХ век в истории России. М.: Наука, 2010. 435 с.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 xml:space="preserve">— статья в журнале или в периодическом издании: </w:t>
      </w:r>
      <w:r w:rsidRPr="00692E0C">
        <w:rPr>
          <w:rFonts w:ascii="Times New Roman" w:hAnsi="Times New Roman"/>
          <w:i/>
          <w:iCs/>
        </w:rPr>
        <w:t>Иванов И. И.</w:t>
      </w:r>
      <w:r w:rsidRPr="00692E0C">
        <w:rPr>
          <w:rFonts w:ascii="Times New Roman" w:hAnsi="Times New Roman"/>
        </w:rPr>
        <w:t xml:space="preserve"> Актуальные проблемы дореволюционной отечественной истории // Российская история. 2010. № 2. С. 12–20.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 xml:space="preserve">— статья в сборнике: </w:t>
      </w:r>
      <w:r w:rsidRPr="00692E0C">
        <w:rPr>
          <w:rFonts w:ascii="Times New Roman" w:hAnsi="Times New Roman"/>
          <w:i/>
          <w:iCs/>
        </w:rPr>
        <w:t>Иванов И. И.</w:t>
      </w:r>
      <w:r w:rsidRPr="00692E0C">
        <w:rPr>
          <w:rFonts w:ascii="Times New Roman" w:hAnsi="Times New Roman"/>
        </w:rPr>
        <w:t xml:space="preserve"> Актуальные проблемы новейшей отечественной истории // История России: теория и практика: сб. науч. ст. М.: МГУ, 2010. С. 11–20.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2E0C">
        <w:rPr>
          <w:rFonts w:ascii="Times New Roman" w:hAnsi="Times New Roman"/>
        </w:rPr>
        <w:t xml:space="preserve">— публикация в сети Интернет: </w:t>
      </w:r>
      <w:r w:rsidRPr="00692E0C">
        <w:rPr>
          <w:rFonts w:ascii="Times New Roman" w:hAnsi="Times New Roman"/>
          <w:i/>
          <w:iCs/>
        </w:rPr>
        <w:t>Иванов И. И.</w:t>
      </w:r>
      <w:r w:rsidRPr="00692E0C">
        <w:rPr>
          <w:rFonts w:ascii="Times New Roman" w:hAnsi="Times New Roman"/>
        </w:rPr>
        <w:t xml:space="preserve"> Россия и Польша: история взаимоотношений // URL: http://ruspol.ru/vz.htm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</w:rPr>
        <w:t xml:space="preserve">В тексте допускается использование постраничных примечаний (гарнитура — </w:t>
      </w:r>
      <w:proofErr w:type="spellStart"/>
      <w:r w:rsidRPr="00692E0C">
        <w:rPr>
          <w:rFonts w:ascii="Times New Roman" w:hAnsi="Times New Roman"/>
        </w:rPr>
        <w:t>Times</w:t>
      </w:r>
      <w:proofErr w:type="spellEnd"/>
      <w:r w:rsidRPr="00692E0C">
        <w:rPr>
          <w:rFonts w:ascii="Times New Roman" w:hAnsi="Times New Roman"/>
        </w:rPr>
        <w:t xml:space="preserve"> </w:t>
      </w:r>
      <w:proofErr w:type="spellStart"/>
      <w:r w:rsidRPr="00692E0C">
        <w:rPr>
          <w:rFonts w:ascii="Times New Roman" w:hAnsi="Times New Roman"/>
        </w:rPr>
        <w:t>New</w:t>
      </w:r>
      <w:proofErr w:type="spellEnd"/>
      <w:r w:rsidRPr="00692E0C">
        <w:rPr>
          <w:rFonts w:ascii="Times New Roman" w:hAnsi="Times New Roman"/>
        </w:rPr>
        <w:t xml:space="preserve"> </w:t>
      </w:r>
      <w:proofErr w:type="spellStart"/>
      <w:r w:rsidRPr="00692E0C">
        <w:rPr>
          <w:rFonts w:ascii="Times New Roman" w:hAnsi="Times New Roman"/>
        </w:rPr>
        <w:t>Roman</w:t>
      </w:r>
      <w:proofErr w:type="spellEnd"/>
      <w:r w:rsidRPr="00692E0C">
        <w:rPr>
          <w:rFonts w:ascii="Times New Roman" w:hAnsi="Times New Roman"/>
        </w:rPr>
        <w:t>, кегль 10, без абзацного отступа), которые оформляются в режиме автоматической ссылки. Нумерация на каждой странице начинается заново.</w:t>
      </w:r>
    </w:p>
    <w:p w:rsidR="00C678F5" w:rsidRPr="00692E0C" w:rsidRDefault="00C678F5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692E0C">
        <w:rPr>
          <w:rFonts w:ascii="Times New Roman" w:hAnsi="Times New Roman"/>
          <w:sz w:val="24"/>
          <w:szCs w:val="24"/>
        </w:rPr>
        <w:t xml:space="preserve">Материалы сборника научных трудов конференции будут размещены в </w:t>
      </w:r>
      <w:proofErr w:type="spellStart"/>
      <w:r w:rsidRPr="00692E0C">
        <w:rPr>
          <w:rFonts w:ascii="Times New Roman" w:hAnsi="Times New Roman"/>
          <w:sz w:val="24"/>
          <w:szCs w:val="24"/>
        </w:rPr>
        <w:t>наукометрической</w:t>
      </w:r>
      <w:proofErr w:type="spellEnd"/>
      <w:r w:rsidRPr="00692E0C">
        <w:rPr>
          <w:rFonts w:ascii="Times New Roman" w:hAnsi="Times New Roman"/>
          <w:sz w:val="24"/>
          <w:szCs w:val="24"/>
        </w:rPr>
        <w:t xml:space="preserve"> базе РИНЦ.</w:t>
      </w: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92E0C">
        <w:rPr>
          <w:rFonts w:ascii="Times New Roman" w:hAnsi="Times New Roman"/>
          <w:b/>
          <w:bCs/>
        </w:rPr>
        <w:t>Оргкомитет оставляет за собой право отклонять заявки в случае несоответствия тематике и научному формату конференции!</w:t>
      </w:r>
    </w:p>
    <w:p w:rsidR="00C678F5" w:rsidRPr="00692E0C" w:rsidRDefault="00C678F5">
      <w:pPr>
        <w:pageBreakBefore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2E0C">
        <w:rPr>
          <w:rFonts w:ascii="Times New Roman" w:hAnsi="Times New Roman"/>
          <w:b/>
          <w:bCs/>
          <w:sz w:val="24"/>
          <w:szCs w:val="24"/>
        </w:rPr>
        <w:lastRenderedPageBreak/>
        <w:t>Образец оформления статьи</w:t>
      </w: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pacing w:val="1"/>
        </w:rPr>
      </w:pP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2E0C">
        <w:rPr>
          <w:rFonts w:ascii="Times New Roman" w:hAnsi="Times New Roman"/>
          <w:b/>
          <w:bCs/>
          <w:i/>
          <w:iCs/>
        </w:rPr>
        <w:t>И. И. Иванов</w:t>
      </w: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pacing w:val="1"/>
        </w:rPr>
      </w:pPr>
      <w:r w:rsidRPr="00692E0C">
        <w:rPr>
          <w:rFonts w:ascii="Times New Roman" w:hAnsi="Times New Roman"/>
          <w:i/>
          <w:iCs/>
          <w:color w:val="000000"/>
          <w:spacing w:val="1"/>
        </w:rPr>
        <w:t>г. Ижевск (Россия)</w:t>
      </w: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pacing w:val="1"/>
        </w:rPr>
      </w:pPr>
      <w:r w:rsidRPr="00692E0C">
        <w:rPr>
          <w:rFonts w:ascii="Times New Roman" w:hAnsi="Times New Roman"/>
          <w:i/>
          <w:iCs/>
          <w:color w:val="000000"/>
          <w:spacing w:val="1"/>
        </w:rPr>
        <w:t>Удмуртский гос. ун-т</w:t>
      </w: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pacing w:val="1"/>
        </w:rPr>
      </w:pPr>
    </w:p>
    <w:p w:rsidR="00C678F5" w:rsidRPr="00692E0C" w:rsidRDefault="00C678F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92E0C">
        <w:rPr>
          <w:rFonts w:ascii="Times New Roman" w:hAnsi="Times New Roman"/>
          <w:b/>
          <w:bCs/>
        </w:rPr>
        <w:t>НАЗВАНИЕ СТАТЬИ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92E0C">
        <w:rPr>
          <w:rFonts w:ascii="Times New Roman" w:hAnsi="Times New Roman"/>
          <w:sz w:val="20"/>
          <w:szCs w:val="20"/>
        </w:rPr>
        <w:t>Аннотация...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92E0C">
        <w:rPr>
          <w:rFonts w:ascii="Times New Roman" w:hAnsi="Times New Roman"/>
          <w:i/>
          <w:iCs/>
          <w:sz w:val="20"/>
          <w:szCs w:val="20"/>
        </w:rPr>
        <w:t xml:space="preserve">Ключевые слова: </w:t>
      </w:r>
      <w:r w:rsidRPr="00692E0C">
        <w:rPr>
          <w:rFonts w:ascii="Times New Roman" w:hAnsi="Times New Roman"/>
          <w:sz w:val="20"/>
          <w:szCs w:val="20"/>
        </w:rPr>
        <w:t>...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678F5" w:rsidRPr="00692E0C" w:rsidRDefault="00C678F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</w:rPr>
      </w:pPr>
      <w:r w:rsidRPr="00692E0C">
        <w:rPr>
          <w:rFonts w:ascii="Times New Roman" w:hAnsi="Times New Roman"/>
        </w:rPr>
        <w:t>Текст статьи...</w:t>
      </w:r>
    </w:p>
    <w:p w:rsidR="00C678F5" w:rsidRPr="00692E0C" w:rsidRDefault="00C678F5">
      <w:pPr>
        <w:widowControl w:val="0"/>
        <w:tabs>
          <w:tab w:val="left" w:pos="26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678F5" w:rsidRPr="00692E0C" w:rsidRDefault="00C678F5">
      <w:pPr>
        <w:widowControl w:val="0"/>
        <w:tabs>
          <w:tab w:val="left" w:pos="26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692E0C">
        <w:rPr>
          <w:rFonts w:ascii="Times New Roman" w:hAnsi="Times New Roman"/>
          <w:sz w:val="20"/>
          <w:szCs w:val="20"/>
        </w:rPr>
        <w:t>СПИСОК ИСТОЧНИКОВ И ЛИТЕРАТУРЫ</w:t>
      </w:r>
    </w:p>
    <w:p w:rsidR="00C678F5" w:rsidRPr="00692E0C" w:rsidRDefault="00C678F5">
      <w:pPr>
        <w:widowControl w:val="0"/>
        <w:tabs>
          <w:tab w:val="left" w:pos="26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678F5" w:rsidRPr="00692E0C" w:rsidRDefault="00C678F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692E0C">
        <w:rPr>
          <w:rFonts w:ascii="Times New Roman" w:hAnsi="Times New Roman"/>
          <w:i/>
          <w:iCs/>
          <w:sz w:val="20"/>
          <w:szCs w:val="20"/>
        </w:rPr>
        <w:t>1.</w:t>
      </w:r>
      <w:r w:rsidRPr="00692E0C">
        <w:rPr>
          <w:rFonts w:ascii="Times New Roman" w:hAnsi="Times New Roman"/>
          <w:i/>
          <w:iCs/>
          <w:sz w:val="20"/>
          <w:szCs w:val="20"/>
        </w:rPr>
        <w:tab/>
        <w:t>Андреев А. Ю</w:t>
      </w:r>
      <w:r w:rsidRPr="00692E0C">
        <w:rPr>
          <w:rFonts w:ascii="Times New Roman" w:hAnsi="Times New Roman"/>
          <w:sz w:val="20"/>
          <w:szCs w:val="20"/>
        </w:rPr>
        <w:t xml:space="preserve">. Император Александр I, профессор Г. Ф. </w:t>
      </w:r>
      <w:proofErr w:type="spellStart"/>
      <w:r w:rsidRPr="00692E0C">
        <w:rPr>
          <w:rFonts w:ascii="Times New Roman" w:hAnsi="Times New Roman"/>
          <w:sz w:val="20"/>
          <w:szCs w:val="20"/>
        </w:rPr>
        <w:t>Паррот</w:t>
      </w:r>
      <w:proofErr w:type="spellEnd"/>
      <w:r w:rsidRPr="00692E0C">
        <w:rPr>
          <w:rFonts w:ascii="Times New Roman" w:hAnsi="Times New Roman"/>
          <w:sz w:val="20"/>
          <w:szCs w:val="20"/>
        </w:rPr>
        <w:t xml:space="preserve"> и возникновение «университетской автономии» в России // Отечественная история. 2006. № 6. С. 19–30.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692E0C">
        <w:rPr>
          <w:rFonts w:ascii="Times New Roman" w:hAnsi="Times New Roman"/>
          <w:i/>
          <w:iCs/>
          <w:sz w:val="20"/>
          <w:szCs w:val="20"/>
        </w:rPr>
        <w:t>2.</w:t>
      </w:r>
      <w:r w:rsidRPr="00692E0C">
        <w:rPr>
          <w:rFonts w:ascii="Times New Roman" w:hAnsi="Times New Roman"/>
          <w:i/>
          <w:iCs/>
          <w:sz w:val="20"/>
          <w:szCs w:val="20"/>
        </w:rPr>
        <w:tab/>
        <w:t>Андреев А. Ю.</w:t>
      </w:r>
      <w:r w:rsidRPr="00692E0C">
        <w:rPr>
          <w:rFonts w:ascii="Times New Roman" w:hAnsi="Times New Roman"/>
          <w:sz w:val="20"/>
          <w:szCs w:val="20"/>
        </w:rPr>
        <w:t xml:space="preserve"> Российские университеты XVIII — первой половины XIX века в контексте университетской истории Европы. М.: Знак, 2009. 640 с.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692E0C">
        <w:rPr>
          <w:rFonts w:ascii="Times New Roman" w:hAnsi="Times New Roman"/>
          <w:i/>
          <w:iCs/>
          <w:sz w:val="20"/>
          <w:szCs w:val="20"/>
        </w:rPr>
        <w:t>3.</w:t>
      </w:r>
      <w:r w:rsidRPr="00692E0C">
        <w:rPr>
          <w:rFonts w:ascii="Times New Roman" w:hAnsi="Times New Roman"/>
          <w:i/>
          <w:iCs/>
          <w:sz w:val="20"/>
          <w:szCs w:val="20"/>
        </w:rPr>
        <w:tab/>
        <w:t>Грачёва Ю. Е.</w:t>
      </w:r>
      <w:r w:rsidRPr="00692E0C">
        <w:rPr>
          <w:rFonts w:ascii="Times New Roman" w:hAnsi="Times New Roman"/>
          <w:sz w:val="20"/>
          <w:szCs w:val="20"/>
        </w:rPr>
        <w:t xml:space="preserve"> «Позвольте мне быть полезным!»: Василий </w:t>
      </w:r>
      <w:proofErr w:type="spellStart"/>
      <w:r w:rsidRPr="00692E0C">
        <w:rPr>
          <w:rFonts w:ascii="Times New Roman" w:hAnsi="Times New Roman"/>
          <w:sz w:val="20"/>
          <w:szCs w:val="20"/>
        </w:rPr>
        <w:t>Назарович</w:t>
      </w:r>
      <w:proofErr w:type="spellEnd"/>
      <w:r w:rsidRPr="00692E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2E0C">
        <w:rPr>
          <w:rFonts w:ascii="Times New Roman" w:hAnsi="Times New Roman"/>
          <w:sz w:val="20"/>
          <w:szCs w:val="20"/>
        </w:rPr>
        <w:t>Каразин</w:t>
      </w:r>
      <w:proofErr w:type="spellEnd"/>
      <w:r w:rsidRPr="00692E0C">
        <w:rPr>
          <w:rFonts w:ascii="Times New Roman" w:hAnsi="Times New Roman"/>
          <w:sz w:val="20"/>
          <w:szCs w:val="20"/>
        </w:rPr>
        <w:t xml:space="preserve"> на государственной службе и в общественной жизни России первой трети XIX в. М.: Изд-во ПСТГУ, 2012. 183 с.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692E0C">
        <w:rPr>
          <w:rFonts w:ascii="Times New Roman" w:hAnsi="Times New Roman"/>
          <w:sz w:val="20"/>
          <w:szCs w:val="20"/>
        </w:rPr>
        <w:t>4.</w:t>
      </w:r>
      <w:r w:rsidRPr="00692E0C">
        <w:rPr>
          <w:rFonts w:ascii="Times New Roman" w:hAnsi="Times New Roman"/>
          <w:sz w:val="20"/>
          <w:szCs w:val="20"/>
        </w:rPr>
        <w:tab/>
        <w:t xml:space="preserve">Директива командующего Ленинградским военным округом военным советам и начальникам </w:t>
      </w:r>
      <w:proofErr w:type="spellStart"/>
      <w:proofErr w:type="gramStart"/>
      <w:r w:rsidRPr="00692E0C">
        <w:rPr>
          <w:rFonts w:ascii="Times New Roman" w:hAnsi="Times New Roman"/>
          <w:sz w:val="20"/>
          <w:szCs w:val="20"/>
        </w:rPr>
        <w:t>по-литуправлений</w:t>
      </w:r>
      <w:proofErr w:type="spellEnd"/>
      <w:proofErr w:type="gramEnd"/>
      <w:r w:rsidRPr="00692E0C">
        <w:rPr>
          <w:rFonts w:ascii="Times New Roman" w:hAnsi="Times New Roman"/>
          <w:sz w:val="20"/>
          <w:szCs w:val="20"/>
        </w:rPr>
        <w:t xml:space="preserve"> 7, 8, 9, 14-й армий о нормах поведения личного состава на территории Финляндии, 29 ноября 1939 г. // Российский государственный военный архив (РГВА).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692E0C">
        <w:rPr>
          <w:rFonts w:ascii="Times New Roman" w:hAnsi="Times New Roman"/>
          <w:i/>
          <w:iCs/>
          <w:sz w:val="20"/>
          <w:szCs w:val="20"/>
        </w:rPr>
        <w:t>5.</w:t>
      </w:r>
      <w:r w:rsidRPr="00692E0C">
        <w:rPr>
          <w:rFonts w:ascii="Times New Roman" w:hAnsi="Times New Roman"/>
          <w:i/>
          <w:iCs/>
          <w:sz w:val="20"/>
          <w:szCs w:val="20"/>
        </w:rPr>
        <w:tab/>
        <w:t>Жуковская Т. Н.</w:t>
      </w:r>
      <w:r w:rsidRPr="00692E0C">
        <w:rPr>
          <w:rFonts w:ascii="Times New Roman" w:hAnsi="Times New Roman"/>
          <w:sz w:val="20"/>
          <w:szCs w:val="20"/>
        </w:rPr>
        <w:t xml:space="preserve"> Просветительские проекты «молодых друзей» и создание Министерства народного просвещения (1802) // Власть, общество, армия: сб. науч. статей. СПб</w:t>
      </w:r>
      <w:proofErr w:type="gramStart"/>
      <w:r w:rsidRPr="00692E0C">
        <w:rPr>
          <w:rFonts w:ascii="Times New Roman" w:hAnsi="Times New Roman"/>
          <w:sz w:val="20"/>
          <w:szCs w:val="20"/>
        </w:rPr>
        <w:t xml:space="preserve">.: </w:t>
      </w:r>
      <w:proofErr w:type="gramEnd"/>
      <w:r w:rsidRPr="00692E0C">
        <w:rPr>
          <w:rFonts w:ascii="Times New Roman" w:hAnsi="Times New Roman"/>
          <w:sz w:val="20"/>
          <w:szCs w:val="20"/>
        </w:rPr>
        <w:t>Изд-во СПбГУ, 2013. С. 181–191.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92E0C">
        <w:rPr>
          <w:rFonts w:ascii="Times New Roman" w:hAnsi="Times New Roman"/>
          <w:sz w:val="20"/>
          <w:szCs w:val="20"/>
        </w:rPr>
        <w:t>…</w:t>
      </w:r>
    </w:p>
    <w:p w:rsidR="00C678F5" w:rsidRPr="00692E0C" w:rsidRDefault="00C6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78F5" w:rsidRPr="00692E0C" w:rsidRDefault="00C6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78F5" w:rsidRPr="00692E0C" w:rsidRDefault="00C67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2E0C">
        <w:rPr>
          <w:rFonts w:ascii="Times New Roman" w:hAnsi="Times New Roman"/>
          <w:b/>
          <w:bCs/>
        </w:rPr>
        <w:t xml:space="preserve">PS: </w:t>
      </w:r>
      <w:r w:rsidRPr="00692E0C">
        <w:rPr>
          <w:rFonts w:ascii="Times New Roman" w:hAnsi="Times New Roman"/>
        </w:rPr>
        <w:t>Просьба присылать вычитанные тексты, готовые к публикации. В тексте используется длинное тире (—), между годами и веками — среднее (1234–1235 гг.; XV–XVI вв.). Просим не путать тире (пунктуационный знак) и дефис (орфографический знак) (-).</w:t>
      </w:r>
    </w:p>
    <w:p w:rsidR="00C678F5" w:rsidRPr="00692E0C" w:rsidRDefault="00C678F5" w:rsidP="009804D8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2E0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Заявка участника*</w:t>
      </w:r>
    </w:p>
    <w:p w:rsidR="009804D8" w:rsidRPr="00692E0C" w:rsidRDefault="00980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92E0C">
        <w:rPr>
          <w:rFonts w:ascii="Times New Roman" w:hAnsi="Times New Roman"/>
          <w:b/>
          <w:bCs/>
        </w:rPr>
        <w:t>I</w:t>
      </w:r>
      <w:proofErr w:type="spellStart"/>
      <w:r w:rsidRPr="00692E0C">
        <w:rPr>
          <w:rFonts w:ascii="Times New Roman" w:hAnsi="Times New Roman"/>
          <w:b/>
          <w:bCs/>
          <w:lang w:val="en-US"/>
        </w:rPr>
        <w:t>I</w:t>
      </w:r>
      <w:proofErr w:type="spellEnd"/>
      <w:r w:rsidRPr="00692E0C">
        <w:rPr>
          <w:rFonts w:ascii="Times New Roman" w:hAnsi="Times New Roman"/>
          <w:b/>
          <w:bCs/>
        </w:rPr>
        <w:t xml:space="preserve">-я Всероссийская с международным участием научная конференция «АКТУАЛЬНЫЕ ПРОБЛЕМЫ РЕГИОНАЛЬНОЙ ИСТОРИИ. ПАМЯТИ УЧИТЕЛЕЙ: Аркадий Андреевич Тронин (1931–2016), Степан </w:t>
      </w:r>
      <w:proofErr w:type="spellStart"/>
      <w:r w:rsidRPr="00692E0C">
        <w:rPr>
          <w:rFonts w:ascii="Times New Roman" w:hAnsi="Times New Roman"/>
          <w:b/>
          <w:bCs/>
        </w:rPr>
        <w:t>Парфёнович</w:t>
      </w:r>
      <w:proofErr w:type="spellEnd"/>
      <w:r w:rsidRPr="00692E0C">
        <w:rPr>
          <w:rFonts w:ascii="Times New Roman" w:hAnsi="Times New Roman"/>
          <w:b/>
          <w:bCs/>
        </w:rPr>
        <w:t xml:space="preserve"> Зубарев (1911–1994), Михаил Андрианович </w:t>
      </w:r>
      <w:proofErr w:type="spellStart"/>
      <w:r w:rsidRPr="00692E0C">
        <w:rPr>
          <w:rFonts w:ascii="Times New Roman" w:hAnsi="Times New Roman"/>
          <w:b/>
          <w:bCs/>
        </w:rPr>
        <w:t>Садаков</w:t>
      </w:r>
      <w:proofErr w:type="spellEnd"/>
      <w:r w:rsidRPr="00692E0C">
        <w:rPr>
          <w:rFonts w:ascii="Times New Roman" w:hAnsi="Times New Roman"/>
          <w:b/>
          <w:bCs/>
        </w:rPr>
        <w:t xml:space="preserve"> (1916–1993)» </w:t>
      </w:r>
    </w:p>
    <w:p w:rsidR="00C678F5" w:rsidRPr="00692E0C" w:rsidRDefault="00980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2E0C">
        <w:rPr>
          <w:rFonts w:ascii="Times New Roman" w:hAnsi="Times New Roman"/>
          <w:bCs/>
        </w:rPr>
        <w:t>(</w:t>
      </w:r>
      <w:proofErr w:type="gramStart"/>
      <w:r w:rsidRPr="00692E0C">
        <w:rPr>
          <w:rFonts w:ascii="Times New Roman" w:hAnsi="Times New Roman"/>
        </w:rPr>
        <w:t>г</w:t>
      </w:r>
      <w:proofErr w:type="gramEnd"/>
      <w:r w:rsidRPr="00692E0C">
        <w:rPr>
          <w:rFonts w:ascii="Times New Roman" w:hAnsi="Times New Roman"/>
        </w:rPr>
        <w:t>. Ижевск, 13–14 апреля 2021 г.)</w:t>
      </w:r>
    </w:p>
    <w:p w:rsidR="009804D8" w:rsidRPr="00692E0C" w:rsidRDefault="00980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67"/>
        <w:gridCol w:w="6090"/>
      </w:tblGrid>
      <w:tr w:rsidR="00C678F5" w:rsidRPr="00692E0C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E0C">
              <w:rPr>
                <w:rFonts w:ascii="Times New Roman" w:hAnsi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8F5" w:rsidRPr="00692E0C" w:rsidRDefault="00C6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8F5" w:rsidRPr="00692E0C" w:rsidRDefault="00C6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F5" w:rsidRPr="00692E0C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E0C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 (место обучения) (</w:t>
            </w:r>
            <w:r w:rsidRPr="00692E0C">
              <w:rPr>
                <w:rFonts w:ascii="Times New Roman" w:hAnsi="Times New Roman"/>
                <w:sz w:val="24"/>
                <w:szCs w:val="24"/>
              </w:rPr>
              <w:t>полностью</w:t>
            </w:r>
            <w:r w:rsidRPr="00692E0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F5" w:rsidRPr="00692E0C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E0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Факультет/институт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F5" w:rsidRPr="00692E0C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E0C">
              <w:rPr>
                <w:rFonts w:ascii="Times New Roman" w:hAnsi="Times New Roman"/>
                <w:color w:val="000000"/>
                <w:sz w:val="24"/>
                <w:szCs w:val="24"/>
              </w:rPr>
              <w:t>Кафедра/отдел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F5" w:rsidRPr="00692E0C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E0C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F5" w:rsidRPr="00692E0C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E0C">
              <w:rPr>
                <w:rFonts w:ascii="Times New Roman" w:hAnsi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F5" w:rsidRPr="00692E0C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E0C">
              <w:rPr>
                <w:rFonts w:ascii="Times New Roman" w:hAnsi="Times New Roman"/>
                <w:color w:val="000000"/>
                <w:sz w:val="24"/>
                <w:szCs w:val="24"/>
              </w:rPr>
              <w:t>Должность (курс – для аспирантов и студентов студентов)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F5" w:rsidRPr="00692E0C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E0C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места работы (учёбы)</w:t>
            </w:r>
          </w:p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E0C">
              <w:rPr>
                <w:rFonts w:ascii="Times New Roman" w:hAnsi="Times New Roman"/>
                <w:color w:val="000000"/>
                <w:sz w:val="24"/>
                <w:szCs w:val="24"/>
              </w:rPr>
              <w:t>(с индексом)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F5" w:rsidRPr="00692E0C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E0C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тел. (мобильный)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F5" w:rsidRPr="00692E0C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E0C"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C678F5" w:rsidRPr="00692E0C" w:rsidRDefault="00C6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D8" w:rsidRPr="00692E0C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8" w:rsidRPr="00692E0C" w:rsidRDefault="009804D8" w:rsidP="008F7EBD">
            <w:pPr>
              <w:rPr>
                <w:rFonts w:ascii="Times New Roman" w:eastAsia="Times New Roman" w:hAnsi="Times New Roman"/>
              </w:rPr>
            </w:pPr>
            <w:r w:rsidRPr="00692E0C">
              <w:rPr>
                <w:rFonts w:ascii="Times New Roman" w:eastAsia="Times New Roman" w:hAnsi="Times New Roman"/>
              </w:rPr>
              <w:t xml:space="preserve">Предполагаемая форма участия </w:t>
            </w:r>
            <w:proofErr w:type="spellStart"/>
            <w:r w:rsidRPr="00692E0C">
              <w:rPr>
                <w:rFonts w:ascii="Times New Roman" w:eastAsia="Times New Roman" w:hAnsi="Times New Roman"/>
                <w:i/>
              </w:rPr>
              <w:t>очно</w:t>
            </w:r>
            <w:proofErr w:type="spellEnd"/>
            <w:r w:rsidRPr="00692E0C">
              <w:rPr>
                <w:rFonts w:ascii="Times New Roman" w:eastAsia="Times New Roman" w:hAnsi="Times New Roman"/>
                <w:i/>
              </w:rPr>
              <w:t>/заочно/</w:t>
            </w:r>
            <w:proofErr w:type="spellStart"/>
            <w:r w:rsidRPr="00692E0C">
              <w:rPr>
                <w:rFonts w:ascii="Times New Roman" w:eastAsia="Times New Roman" w:hAnsi="Times New Roman"/>
                <w:i/>
              </w:rPr>
              <w:t>онлайн</w:t>
            </w:r>
            <w:proofErr w:type="spell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4D8" w:rsidRPr="00692E0C" w:rsidRDefault="0098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804D8" w:rsidRPr="00692E0C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8" w:rsidRPr="00692E0C" w:rsidRDefault="009804D8" w:rsidP="008F7EBD">
            <w:pPr>
              <w:rPr>
                <w:rFonts w:ascii="Times New Roman" w:eastAsia="Times New Roman" w:hAnsi="Times New Roman"/>
              </w:rPr>
            </w:pPr>
            <w:r w:rsidRPr="00692E0C">
              <w:rPr>
                <w:rFonts w:ascii="Times New Roman" w:eastAsia="Times New Roman" w:hAnsi="Times New Roman"/>
              </w:rPr>
              <w:t xml:space="preserve">Название доклада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4D8" w:rsidRPr="00692E0C" w:rsidRDefault="0098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9804D8" w:rsidRPr="00692E0C" w:rsidRDefault="0098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8F5" w:rsidRPr="00692E0C" w:rsidRDefault="00C678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678F5" w:rsidRPr="00692E0C" w:rsidRDefault="00C678F5" w:rsidP="009804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692E0C">
        <w:rPr>
          <w:rFonts w:ascii="Times New Roman" w:hAnsi="Times New Roman"/>
          <w:i/>
          <w:iCs/>
          <w:sz w:val="24"/>
          <w:szCs w:val="24"/>
        </w:rPr>
        <w:t>Оформление заявки на участие в конференции означает согласие на обработку персональных данных, указанных в заявке.</w:t>
      </w:r>
    </w:p>
    <w:sectPr w:rsidR="00C678F5" w:rsidRPr="00692E0C" w:rsidSect="009804D8">
      <w:pgSz w:w="12240" w:h="15840"/>
      <w:pgMar w:top="709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78F5"/>
    <w:rsid w:val="00103E4E"/>
    <w:rsid w:val="00263D36"/>
    <w:rsid w:val="0047403F"/>
    <w:rsid w:val="005965CF"/>
    <w:rsid w:val="00692E0C"/>
    <w:rsid w:val="0079342E"/>
    <w:rsid w:val="008E70FF"/>
    <w:rsid w:val="009804D8"/>
    <w:rsid w:val="009A14C4"/>
    <w:rsid w:val="00B03C3A"/>
    <w:rsid w:val="00B26D53"/>
    <w:rsid w:val="00C678F5"/>
    <w:rsid w:val="00C8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behtereva@udman.ru" TargetMode="External"/><Relationship Id="rId5" Type="http://schemas.openxmlformats.org/officeDocument/2006/relationships/hyperlink" Target="mailto:repnikov@udm.ru" TargetMode="External"/><Relationship Id="rId4" Type="http://schemas.openxmlformats.org/officeDocument/2006/relationships/hyperlink" Target="mailto:puzanov@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991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Обухов</dc:creator>
  <cp:keywords/>
  <dc:description/>
  <cp:lastModifiedBy>HP</cp:lastModifiedBy>
  <cp:revision>3</cp:revision>
  <dcterms:created xsi:type="dcterms:W3CDTF">2020-10-09T07:21:00Z</dcterms:created>
  <dcterms:modified xsi:type="dcterms:W3CDTF">2020-10-25T14:58:00Z</dcterms:modified>
</cp:coreProperties>
</file>