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190C" w14:textId="77777777" w:rsidR="002565B0" w:rsidRPr="00F9459F" w:rsidRDefault="002565B0" w:rsidP="002565B0">
      <w:pPr>
        <w:spacing w:after="0" w:line="240" w:lineRule="auto"/>
        <w:rPr>
          <w:rFonts w:ascii="Times New Roman" w:hAnsi="Times New Roman" w:cs="Times New Roman"/>
          <w:b/>
          <w:sz w:val="24"/>
          <w:szCs w:val="24"/>
          <w:lang w:val="en-US"/>
        </w:rPr>
      </w:pPr>
      <w:bookmarkStart w:id="0" w:name="_GoBack"/>
      <w:bookmarkEnd w:id="0"/>
      <w:r w:rsidRPr="00F9459F">
        <w:rPr>
          <w:rFonts w:ascii="Times New Roman" w:hAnsi="Times New Roman" w:cs="Times New Roman"/>
          <w:b/>
          <w:sz w:val="24"/>
          <w:szCs w:val="24"/>
          <w:lang w:val="en-US"/>
        </w:rPr>
        <w:t>Call for papers</w:t>
      </w:r>
    </w:p>
    <w:p w14:paraId="13769B0F" w14:textId="77777777" w:rsidR="00021B16" w:rsidRDefault="00021B16" w:rsidP="00F9459F">
      <w:pPr>
        <w:spacing w:after="0" w:line="240" w:lineRule="auto"/>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1668"/>
        <w:gridCol w:w="7677"/>
      </w:tblGrid>
      <w:tr w:rsidR="00021B16" w:rsidRPr="00FC135C" w14:paraId="700C985B" w14:textId="77777777" w:rsidTr="00D65BE6">
        <w:tc>
          <w:tcPr>
            <w:tcW w:w="1668" w:type="dxa"/>
          </w:tcPr>
          <w:p w14:paraId="48273CAE" w14:textId="77777777" w:rsidR="00021B16" w:rsidRPr="00FC5B12" w:rsidRDefault="00D65BE6" w:rsidP="00F9459F">
            <w:pPr>
              <w:rPr>
                <w:rFonts w:ascii="Times New Roman" w:hAnsi="Times New Roman" w:cs="Times New Roman"/>
                <w:sz w:val="24"/>
                <w:szCs w:val="24"/>
              </w:rPr>
            </w:pPr>
            <w:r w:rsidRPr="00FC5B12">
              <w:rPr>
                <w:rFonts w:ascii="Times New Roman" w:hAnsi="Times New Roman" w:cs="Times New Roman"/>
                <w:sz w:val="24"/>
                <w:szCs w:val="24"/>
              </w:rPr>
              <w:t>ФИКОС-</w:t>
            </w:r>
            <w:r w:rsidR="00021B16" w:rsidRPr="00FC5B12">
              <w:rPr>
                <w:rFonts w:ascii="Times New Roman" w:hAnsi="Times New Roman" w:cs="Times New Roman"/>
                <w:sz w:val="24"/>
                <w:szCs w:val="24"/>
                <w:lang w:val="en-US"/>
              </w:rPr>
              <w:t>2020</w:t>
            </w:r>
          </w:p>
          <w:p w14:paraId="244FBBD3" w14:textId="77777777" w:rsidR="00D65BE6" w:rsidRPr="00FC5B12" w:rsidRDefault="00D65BE6" w:rsidP="00F9459F">
            <w:pPr>
              <w:rPr>
                <w:rFonts w:ascii="Times New Roman" w:hAnsi="Times New Roman" w:cs="Times New Roman"/>
                <w:sz w:val="24"/>
                <w:szCs w:val="24"/>
              </w:rPr>
            </w:pPr>
            <w:r w:rsidRPr="00FC5B12">
              <w:rPr>
                <w:rFonts w:ascii="Times New Roman" w:hAnsi="Times New Roman" w:cs="Times New Roman"/>
                <w:b/>
                <w:bCs/>
                <w:noProof/>
                <w:sz w:val="28"/>
                <w:szCs w:val="28"/>
                <w:lang w:eastAsia="ru-RU"/>
              </w:rPr>
              <w:drawing>
                <wp:anchor distT="0" distB="0" distL="114300" distR="114300" simplePos="0" relativeHeight="251660288" behindDoc="1" locked="0" layoutInCell="1" allowOverlap="1" wp14:anchorId="00ED25CF" wp14:editId="24D0258E">
                  <wp:simplePos x="0" y="0"/>
                  <wp:positionH relativeFrom="column">
                    <wp:posOffset>47625</wp:posOffset>
                  </wp:positionH>
                  <wp:positionV relativeFrom="paragraph">
                    <wp:posOffset>19050</wp:posOffset>
                  </wp:positionV>
                  <wp:extent cx="762000" cy="170180"/>
                  <wp:effectExtent l="0" t="0" r="0" b="1270"/>
                  <wp:wrapTight wrapText="bothSides">
                    <wp:wrapPolygon edited="0">
                      <wp:start x="0" y="0"/>
                      <wp:lineTo x="0" y="19343"/>
                      <wp:lineTo x="21060" y="19343"/>
                      <wp:lineTo x="2106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70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77" w:type="dxa"/>
          </w:tcPr>
          <w:p w14:paraId="21E5549D" w14:textId="77777777" w:rsidR="00021B16" w:rsidRPr="00FC5B12" w:rsidRDefault="00021B16" w:rsidP="00021B16">
            <w:pPr>
              <w:rPr>
                <w:rFonts w:ascii="Times New Roman" w:hAnsi="Times New Roman" w:cs="Times New Roman"/>
                <w:sz w:val="24"/>
                <w:szCs w:val="24"/>
                <w:lang w:val="en-US"/>
              </w:rPr>
            </w:pPr>
            <w:r w:rsidRPr="00FC5B12">
              <w:rPr>
                <w:rFonts w:ascii="Times New Roman" w:hAnsi="Times New Roman" w:cs="Times New Roman"/>
                <w:sz w:val="24"/>
                <w:szCs w:val="24"/>
                <w:lang w:val="en-US"/>
              </w:rPr>
              <w:t xml:space="preserve">International Conference </w:t>
            </w:r>
          </w:p>
          <w:p w14:paraId="75EBBF08" w14:textId="77777777" w:rsidR="00021B16" w:rsidRPr="00FC5B12" w:rsidRDefault="00F15A1E" w:rsidP="00021B16">
            <w:pPr>
              <w:rPr>
                <w:rFonts w:ascii="Times New Roman" w:hAnsi="Times New Roman" w:cs="Times New Roman"/>
                <w:caps/>
                <w:sz w:val="24"/>
                <w:szCs w:val="24"/>
                <w:lang w:val="en-US"/>
              </w:rPr>
            </w:pPr>
            <w:r w:rsidRPr="00FC5B12">
              <w:rPr>
                <w:rFonts w:ascii="Times New Roman" w:hAnsi="Times New Roman" w:cs="Times New Roman"/>
                <w:caps/>
                <w:sz w:val="24"/>
                <w:szCs w:val="24"/>
                <w:lang w:val="en-US"/>
              </w:rPr>
              <w:t>THE PHILOSOPHICAL CONTEXTS OF CONTEMPORANEITY: THE PRINCIPLE OF RATIO AND ITS LIMITS</w:t>
            </w:r>
          </w:p>
        </w:tc>
      </w:tr>
    </w:tbl>
    <w:p w14:paraId="2E3DBE0A" w14:textId="77777777" w:rsidR="00CB7961" w:rsidRPr="00FC5B12" w:rsidRDefault="002565B0" w:rsidP="00F9459F">
      <w:pPr>
        <w:spacing w:after="0" w:line="240" w:lineRule="auto"/>
        <w:rPr>
          <w:rFonts w:ascii="Times New Roman" w:hAnsi="Times New Roman" w:cs="Times New Roman"/>
          <w:sz w:val="24"/>
          <w:szCs w:val="24"/>
          <w:lang w:val="en-US"/>
        </w:rPr>
      </w:pPr>
      <w:r w:rsidRPr="00FC5B12">
        <w:rPr>
          <w:rFonts w:ascii="Times New Roman" w:hAnsi="Times New Roman" w:cs="Times New Roman"/>
          <w:sz w:val="24"/>
          <w:szCs w:val="24"/>
          <w:lang w:val="en-US"/>
        </w:rPr>
        <w:t xml:space="preserve"> </w:t>
      </w:r>
    </w:p>
    <w:p w14:paraId="11B05D87" w14:textId="77777777" w:rsidR="002565B0" w:rsidRPr="00FC5B12" w:rsidRDefault="00F15A1E" w:rsidP="002565B0">
      <w:pPr>
        <w:spacing w:after="0" w:line="240" w:lineRule="auto"/>
        <w:jc w:val="both"/>
        <w:rPr>
          <w:rStyle w:val="tlid-translation"/>
          <w:rFonts w:ascii="Times New Roman" w:hAnsi="Times New Roman" w:cs="Times New Roman"/>
          <w:sz w:val="24"/>
          <w:szCs w:val="24"/>
          <w:lang w:val="en"/>
        </w:rPr>
      </w:pPr>
      <w:r w:rsidRPr="00FC5B12">
        <w:rPr>
          <w:rStyle w:val="tlid-translation"/>
          <w:rFonts w:ascii="Times New Roman" w:hAnsi="Times New Roman" w:cs="Times New Roman"/>
          <w:sz w:val="24"/>
          <w:szCs w:val="24"/>
          <w:lang w:val="en-US"/>
        </w:rPr>
        <w:t xml:space="preserve">The main </w:t>
      </w:r>
      <w:r w:rsidRPr="00FC5B12">
        <w:rPr>
          <w:rStyle w:val="tlid-translation"/>
          <w:rFonts w:ascii="Times New Roman" w:hAnsi="Times New Roman" w:cs="Times New Roman"/>
          <w:sz w:val="24"/>
          <w:szCs w:val="24"/>
          <w:lang w:val="en"/>
        </w:rPr>
        <w:t>conference</w:t>
      </w:r>
      <w:r w:rsidR="002565B0" w:rsidRPr="00FC5B12">
        <w:rPr>
          <w:rStyle w:val="tlid-translation"/>
          <w:rFonts w:ascii="Times New Roman" w:hAnsi="Times New Roman" w:cs="Times New Roman"/>
          <w:sz w:val="24"/>
          <w:szCs w:val="24"/>
          <w:lang w:val="en"/>
        </w:rPr>
        <w:t xml:space="preserve"> objective is rethinking the boundaries of ratio as a fundamental principle in socio-humanitarian, natural science and mathematical knowledge.</w:t>
      </w:r>
    </w:p>
    <w:p w14:paraId="3600B9FE" w14:textId="77777777" w:rsidR="002565B0" w:rsidRDefault="002641FF" w:rsidP="002565B0">
      <w:pPr>
        <w:spacing w:after="0" w:line="240" w:lineRule="auto"/>
        <w:jc w:val="both"/>
        <w:rPr>
          <w:rStyle w:val="tlid-translation"/>
          <w:rFonts w:ascii="Times New Roman" w:hAnsi="Times New Roman" w:cs="Times New Roman"/>
          <w:sz w:val="24"/>
          <w:szCs w:val="24"/>
          <w:lang w:val="en"/>
        </w:rPr>
      </w:pPr>
      <w:r w:rsidRPr="00FC5B12">
        <w:rPr>
          <w:rStyle w:val="tlid-translation"/>
          <w:rFonts w:ascii="Times New Roman" w:hAnsi="Times New Roman" w:cs="Times New Roman"/>
          <w:sz w:val="24"/>
          <w:szCs w:val="24"/>
          <w:lang w:val="en"/>
        </w:rPr>
        <w:t xml:space="preserve">As the </w:t>
      </w:r>
      <w:proofErr w:type="spellStart"/>
      <w:r w:rsidRPr="00D475B8">
        <w:rPr>
          <w:rStyle w:val="tlid-translation"/>
          <w:rFonts w:ascii="Times New Roman" w:hAnsi="Times New Roman" w:cs="Times New Roman"/>
          <w:sz w:val="24"/>
          <w:szCs w:val="24"/>
          <w:lang w:val="en"/>
        </w:rPr>
        <w:t>cent</w:t>
      </w:r>
      <w:r w:rsidR="0028227A" w:rsidRPr="00D475B8">
        <w:rPr>
          <w:rStyle w:val="tlid-translation"/>
          <w:rFonts w:ascii="Times New Roman" w:hAnsi="Times New Roman" w:cs="Times New Roman"/>
          <w:sz w:val="24"/>
          <w:szCs w:val="24"/>
          <w:lang w:val="en"/>
        </w:rPr>
        <w:t>re</w:t>
      </w:r>
      <w:proofErr w:type="spellEnd"/>
      <w:r w:rsidRPr="00FC5B12">
        <w:rPr>
          <w:rStyle w:val="tlid-translation"/>
          <w:rFonts w:ascii="Times New Roman" w:hAnsi="Times New Roman" w:cs="Times New Roman"/>
          <w:sz w:val="24"/>
          <w:szCs w:val="24"/>
          <w:lang w:val="en"/>
        </w:rPr>
        <w:t xml:space="preserve"> of the sphere of knowledge, the </w:t>
      </w:r>
      <w:r w:rsidRPr="00FC5B12">
        <w:rPr>
          <w:rStyle w:val="tlid-translation"/>
          <w:rFonts w:ascii="Times New Roman" w:hAnsi="Times New Roman" w:cs="Times New Roman"/>
          <w:sz w:val="24"/>
          <w:szCs w:val="24"/>
          <w:lang w:val="en-US"/>
        </w:rPr>
        <w:t>«</w:t>
      </w:r>
      <w:r w:rsidRPr="00FC5B12">
        <w:rPr>
          <w:rStyle w:val="tlid-translation"/>
          <w:rFonts w:ascii="Times New Roman" w:hAnsi="Times New Roman" w:cs="Times New Roman"/>
          <w:sz w:val="24"/>
          <w:szCs w:val="24"/>
          <w:lang w:val="en"/>
        </w:rPr>
        <w:t>Ratio</w:t>
      </w:r>
      <w:r w:rsidRPr="00FC5B12">
        <w:rPr>
          <w:rStyle w:val="tlid-translation"/>
          <w:rFonts w:ascii="Times New Roman" w:hAnsi="Times New Roman" w:cs="Times New Roman"/>
          <w:sz w:val="24"/>
          <w:szCs w:val="24"/>
          <w:lang w:val="en-US"/>
        </w:rPr>
        <w:t>»</w:t>
      </w:r>
      <w:r w:rsidRPr="00FC5B12">
        <w:rPr>
          <w:rStyle w:val="tlid-translation"/>
          <w:rFonts w:ascii="Times New Roman" w:hAnsi="Times New Roman" w:cs="Times New Roman"/>
          <w:sz w:val="24"/>
          <w:szCs w:val="24"/>
          <w:lang w:val="en"/>
        </w:rPr>
        <w:t xml:space="preserve"> shows an endless number of points of view on the surface of this sphere</w:t>
      </w:r>
      <w:r w:rsidR="002565B0" w:rsidRPr="00FC5B12">
        <w:rPr>
          <w:rStyle w:val="tlid-translation"/>
          <w:rFonts w:ascii="Times New Roman" w:hAnsi="Times New Roman" w:cs="Times New Roman"/>
          <w:sz w:val="24"/>
          <w:szCs w:val="24"/>
          <w:lang w:val="en"/>
        </w:rPr>
        <w:t xml:space="preserve">. The dialogue between these points </w:t>
      </w:r>
      <w:r w:rsidR="00F15A1E" w:rsidRPr="00FC5B12">
        <w:rPr>
          <w:rStyle w:val="tlid-translation"/>
          <w:rFonts w:ascii="Times New Roman" w:hAnsi="Times New Roman" w:cs="Times New Roman"/>
          <w:sz w:val="24"/>
          <w:szCs w:val="24"/>
          <w:lang w:val="en"/>
        </w:rPr>
        <w:t xml:space="preserve">allows for </w:t>
      </w:r>
      <w:r w:rsidR="002565B0" w:rsidRPr="00FC5B12">
        <w:rPr>
          <w:rStyle w:val="tlid-translation"/>
          <w:rFonts w:ascii="Times New Roman" w:hAnsi="Times New Roman" w:cs="Times New Roman"/>
          <w:sz w:val="24"/>
          <w:szCs w:val="24"/>
          <w:lang w:val="en"/>
        </w:rPr>
        <w:t xml:space="preserve">developing philosophical and scientific traditions. </w:t>
      </w:r>
      <w:r w:rsidR="00733C72" w:rsidRPr="00FC5B12">
        <w:rPr>
          <w:rStyle w:val="tlid-translation"/>
          <w:rFonts w:ascii="Times New Roman" w:hAnsi="Times New Roman" w:cs="Times New Roman"/>
          <w:sz w:val="24"/>
          <w:szCs w:val="24"/>
          <w:lang w:val="en"/>
        </w:rPr>
        <w:t xml:space="preserve">The current crisis of the rationality in science and also in most of the artistic, socio-political discourses and practices </w:t>
      </w:r>
      <w:r w:rsidR="00FC5B12" w:rsidRPr="00D475B8">
        <w:rPr>
          <w:rStyle w:val="tlid-translation"/>
          <w:rFonts w:ascii="Times New Roman" w:hAnsi="Times New Roman" w:cs="Times New Roman"/>
          <w:sz w:val="24"/>
          <w:szCs w:val="24"/>
          <w:lang w:val="en"/>
        </w:rPr>
        <w:t>contribute</w:t>
      </w:r>
      <w:r w:rsidR="00D475B8">
        <w:rPr>
          <w:rStyle w:val="tlid-translation"/>
          <w:rFonts w:ascii="Times New Roman" w:hAnsi="Times New Roman" w:cs="Times New Roman"/>
          <w:sz w:val="24"/>
          <w:szCs w:val="24"/>
          <w:lang w:val="en"/>
        </w:rPr>
        <w:t>s</w:t>
      </w:r>
      <w:r w:rsidR="002565B0" w:rsidRPr="00FC5B12">
        <w:rPr>
          <w:rStyle w:val="tlid-translation"/>
          <w:rFonts w:ascii="Times New Roman" w:hAnsi="Times New Roman" w:cs="Times New Roman"/>
          <w:sz w:val="24"/>
          <w:szCs w:val="24"/>
          <w:lang w:val="en"/>
        </w:rPr>
        <w:t xml:space="preserve"> to their return to the general philosophical beginning in the aspect of its ontological and epistemological explication.</w:t>
      </w:r>
      <w:r w:rsidR="002565B0" w:rsidRPr="00FC5B12">
        <w:rPr>
          <w:rStyle w:val="tlid-translation"/>
          <w:rFonts w:ascii="Times New Roman" w:hAnsi="Times New Roman" w:cs="Times New Roman"/>
          <w:sz w:val="24"/>
          <w:szCs w:val="24"/>
          <w:lang w:val="en-US"/>
        </w:rPr>
        <w:t xml:space="preserve"> </w:t>
      </w:r>
      <w:r w:rsidR="002565B0" w:rsidRPr="00FC5B12">
        <w:rPr>
          <w:rStyle w:val="tlid-translation"/>
          <w:rFonts w:ascii="Times New Roman" w:hAnsi="Times New Roman" w:cs="Times New Roman"/>
          <w:sz w:val="24"/>
          <w:szCs w:val="24"/>
          <w:lang w:val="en"/>
        </w:rPr>
        <w:t xml:space="preserve">Philosophical thinking gains freedom at the limit of </w:t>
      </w:r>
      <w:r w:rsidR="00F15A1E" w:rsidRPr="00FC5B12">
        <w:rPr>
          <w:rStyle w:val="tlid-translation"/>
          <w:rFonts w:ascii="Times New Roman" w:hAnsi="Times New Roman" w:cs="Times New Roman"/>
          <w:sz w:val="24"/>
          <w:szCs w:val="24"/>
          <w:lang w:val="en"/>
        </w:rPr>
        <w:t>its existence</w:t>
      </w:r>
      <w:r w:rsidR="002565B0" w:rsidRPr="00FC5B12">
        <w:rPr>
          <w:rStyle w:val="tlid-translation"/>
          <w:rFonts w:ascii="Times New Roman" w:hAnsi="Times New Roman" w:cs="Times New Roman"/>
          <w:sz w:val="24"/>
          <w:szCs w:val="24"/>
          <w:lang w:val="en"/>
        </w:rPr>
        <w:t xml:space="preserve">. The endless naming and conceptualization </w:t>
      </w:r>
      <w:r w:rsidRPr="00FC5B12">
        <w:rPr>
          <w:rStyle w:val="tlid-translation"/>
          <w:rFonts w:ascii="Times New Roman" w:hAnsi="Times New Roman" w:cs="Times New Roman"/>
          <w:sz w:val="24"/>
          <w:szCs w:val="24"/>
          <w:lang w:val="en"/>
        </w:rPr>
        <w:t>of this existence</w:t>
      </w:r>
      <w:r w:rsidR="002565B0" w:rsidRPr="00FC5B12">
        <w:rPr>
          <w:rStyle w:val="tlid-translation"/>
          <w:rFonts w:ascii="Times New Roman" w:hAnsi="Times New Roman" w:cs="Times New Roman"/>
          <w:sz w:val="24"/>
          <w:szCs w:val="24"/>
          <w:lang w:val="en"/>
        </w:rPr>
        <w:t xml:space="preserve"> re-illuminates the prospects, meanings and horizons of the </w:t>
      </w:r>
      <w:r w:rsidRPr="00FC5B12">
        <w:rPr>
          <w:rStyle w:val="tlid-translation"/>
          <w:rFonts w:ascii="Times New Roman" w:hAnsi="Times New Roman" w:cs="Times New Roman"/>
          <w:sz w:val="24"/>
          <w:szCs w:val="24"/>
          <w:lang w:val="en-US"/>
        </w:rPr>
        <w:t>«R</w:t>
      </w:r>
      <w:proofErr w:type="spellStart"/>
      <w:r w:rsidR="002565B0" w:rsidRPr="00FC5B12">
        <w:rPr>
          <w:rStyle w:val="tlid-translation"/>
          <w:rFonts w:ascii="Times New Roman" w:hAnsi="Times New Roman" w:cs="Times New Roman"/>
          <w:sz w:val="24"/>
          <w:szCs w:val="24"/>
          <w:lang w:val="en"/>
        </w:rPr>
        <w:t>atio</w:t>
      </w:r>
      <w:proofErr w:type="spellEnd"/>
      <w:r w:rsidRPr="00FC5B12">
        <w:rPr>
          <w:rStyle w:val="tlid-translation"/>
          <w:rFonts w:ascii="Times New Roman" w:hAnsi="Times New Roman" w:cs="Times New Roman"/>
          <w:sz w:val="24"/>
          <w:szCs w:val="24"/>
          <w:lang w:val="en-US"/>
        </w:rPr>
        <w:t>»</w:t>
      </w:r>
      <w:r w:rsidRPr="00FC5B12">
        <w:rPr>
          <w:rStyle w:val="tlid-translation"/>
          <w:rFonts w:ascii="Times New Roman" w:hAnsi="Times New Roman" w:cs="Times New Roman"/>
          <w:sz w:val="24"/>
          <w:szCs w:val="24"/>
          <w:lang w:val="en"/>
        </w:rPr>
        <w:t xml:space="preserve"> each time</w:t>
      </w:r>
      <w:r w:rsidR="002565B0" w:rsidRPr="00FC5B12">
        <w:rPr>
          <w:rStyle w:val="tlid-translation"/>
          <w:rFonts w:ascii="Times New Roman" w:hAnsi="Times New Roman" w:cs="Times New Roman"/>
          <w:sz w:val="24"/>
          <w:szCs w:val="24"/>
          <w:lang w:val="en"/>
        </w:rPr>
        <w:t>.</w:t>
      </w:r>
    </w:p>
    <w:p w14:paraId="54EC16B8" w14:textId="77777777" w:rsidR="002565B0" w:rsidRPr="00FC135C" w:rsidRDefault="002565B0" w:rsidP="002565B0">
      <w:pPr>
        <w:spacing w:after="0" w:line="240" w:lineRule="auto"/>
        <w:rPr>
          <w:rFonts w:ascii="Times New Roman" w:hAnsi="Times New Roman" w:cs="Times New Roman"/>
          <w:b/>
          <w:bCs/>
          <w:sz w:val="24"/>
          <w:szCs w:val="24"/>
          <w:lang w:val="en"/>
        </w:rPr>
      </w:pPr>
    </w:p>
    <w:p w14:paraId="00307BB2" w14:textId="77777777" w:rsidR="002565B0" w:rsidRPr="002F545F" w:rsidRDefault="00733C72" w:rsidP="002565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2565B0" w:rsidRPr="002F545F">
        <w:rPr>
          <w:rFonts w:ascii="Times New Roman" w:hAnsi="Times New Roman" w:cs="Times New Roman"/>
          <w:sz w:val="24"/>
          <w:szCs w:val="24"/>
          <w:lang w:val="en-US"/>
        </w:rPr>
        <w:t xml:space="preserve">onference </w:t>
      </w:r>
      <w:r w:rsidR="0004674E">
        <w:rPr>
          <w:rFonts w:ascii="Times New Roman" w:hAnsi="Times New Roman" w:cs="Times New Roman"/>
          <w:sz w:val="24"/>
          <w:szCs w:val="24"/>
          <w:lang w:val="en-US"/>
        </w:rPr>
        <w:t>issues</w:t>
      </w:r>
      <w:r w:rsidR="002565B0" w:rsidRPr="002F545F">
        <w:rPr>
          <w:rFonts w:ascii="Times New Roman" w:hAnsi="Times New Roman" w:cs="Times New Roman"/>
          <w:sz w:val="24"/>
          <w:szCs w:val="24"/>
          <w:lang w:val="en-US"/>
        </w:rPr>
        <w:t>:</w:t>
      </w:r>
    </w:p>
    <w:p w14:paraId="5F060FE3" w14:textId="77777777"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 xml:space="preserve">Section 1. </w:t>
      </w:r>
      <w:r w:rsidR="0060409D" w:rsidRPr="00EF7D7E">
        <w:rPr>
          <w:rFonts w:ascii="Times New Roman" w:hAnsi="Times New Roman" w:cs="Times New Roman"/>
          <w:sz w:val="24"/>
          <w:szCs w:val="24"/>
          <w:lang w:val="en-US"/>
        </w:rPr>
        <w:t xml:space="preserve">The </w:t>
      </w:r>
      <w:r w:rsidR="00931239" w:rsidRPr="00EF7D7E">
        <w:rPr>
          <w:rStyle w:val="tlid-translation"/>
          <w:rFonts w:ascii="Times New Roman" w:hAnsi="Times New Roman" w:cs="Times New Roman"/>
          <w:sz w:val="24"/>
          <w:szCs w:val="24"/>
          <w:lang w:val="en"/>
        </w:rPr>
        <w:t>sphere</w:t>
      </w:r>
      <w:r w:rsidR="0060409D" w:rsidRPr="00EF7D7E">
        <w:rPr>
          <w:rFonts w:ascii="Times New Roman" w:hAnsi="Times New Roman" w:cs="Times New Roman"/>
          <w:sz w:val="24"/>
          <w:szCs w:val="24"/>
          <w:lang w:val="en-US"/>
        </w:rPr>
        <w:t xml:space="preserve"> of</w:t>
      </w:r>
      <w:r w:rsidRPr="00EF7D7E">
        <w:rPr>
          <w:rFonts w:ascii="Times New Roman" w:hAnsi="Times New Roman" w:cs="Times New Roman"/>
          <w:sz w:val="24"/>
          <w:szCs w:val="24"/>
          <w:lang w:val="en-US"/>
        </w:rPr>
        <w:t xml:space="preserve"> ratio: “concept”, “model”, “construct”</w:t>
      </w:r>
    </w:p>
    <w:p w14:paraId="069C6876" w14:textId="77777777"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Section 2. The principle of ratio in history, culture and civilization</w:t>
      </w:r>
    </w:p>
    <w:p w14:paraId="3960356F" w14:textId="77777777"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 xml:space="preserve">Section 3. The </w:t>
      </w:r>
      <w:r w:rsidR="00D475B8" w:rsidRPr="00EF7D7E">
        <w:rPr>
          <w:rFonts w:ascii="Times New Roman" w:hAnsi="Times New Roman" w:cs="Times New Roman"/>
          <w:sz w:val="24"/>
          <w:szCs w:val="24"/>
          <w:lang w:val="en-US"/>
        </w:rPr>
        <w:t xml:space="preserve">connection </w:t>
      </w:r>
      <w:r w:rsidRPr="00EF7D7E">
        <w:rPr>
          <w:rFonts w:ascii="Times New Roman" w:hAnsi="Times New Roman" w:cs="Times New Roman"/>
          <w:sz w:val="24"/>
          <w:szCs w:val="24"/>
          <w:lang w:val="en-US"/>
        </w:rPr>
        <w:t>of Philosophy and Science: “</w:t>
      </w:r>
      <w:proofErr w:type="spellStart"/>
      <w:r w:rsidRPr="00EF7D7E">
        <w:rPr>
          <w:rFonts w:ascii="Times New Roman" w:hAnsi="Times New Roman" w:cs="Times New Roman"/>
          <w:sz w:val="24"/>
          <w:szCs w:val="24"/>
          <w:lang w:val="en-US"/>
        </w:rPr>
        <w:t>physis</w:t>
      </w:r>
      <w:proofErr w:type="spellEnd"/>
      <w:r w:rsidRPr="00EF7D7E">
        <w:rPr>
          <w:rFonts w:ascii="Times New Roman" w:hAnsi="Times New Roman" w:cs="Times New Roman"/>
          <w:sz w:val="24"/>
          <w:szCs w:val="24"/>
          <w:lang w:val="en-US"/>
        </w:rPr>
        <w:t>” and “</w:t>
      </w:r>
      <w:proofErr w:type="spellStart"/>
      <w:r w:rsidRPr="00EF7D7E">
        <w:rPr>
          <w:rFonts w:ascii="Times New Roman" w:hAnsi="Times New Roman" w:cs="Times New Roman"/>
          <w:sz w:val="24"/>
          <w:szCs w:val="24"/>
          <w:lang w:val="en-US"/>
        </w:rPr>
        <w:t>mathéma</w:t>
      </w:r>
      <w:proofErr w:type="spellEnd"/>
      <w:r w:rsidRPr="00EF7D7E">
        <w:rPr>
          <w:rFonts w:ascii="Times New Roman" w:hAnsi="Times New Roman" w:cs="Times New Roman"/>
          <w:sz w:val="24"/>
          <w:szCs w:val="24"/>
          <w:lang w:val="en-US"/>
        </w:rPr>
        <w:t>”</w:t>
      </w:r>
      <w:r w:rsidR="00FC5B12" w:rsidRPr="00EF7D7E">
        <w:rPr>
          <w:rFonts w:ascii="Times New Roman" w:hAnsi="Times New Roman" w:cs="Times New Roman"/>
          <w:sz w:val="24"/>
          <w:szCs w:val="24"/>
          <w:lang w:val="en-US"/>
        </w:rPr>
        <w:t xml:space="preserve"> </w:t>
      </w:r>
    </w:p>
    <w:p w14:paraId="3AEEB080" w14:textId="77777777"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Section 4. Transformations of mea</w:t>
      </w:r>
      <w:r w:rsidR="00FC5B12" w:rsidRPr="00EF7D7E">
        <w:rPr>
          <w:rFonts w:ascii="Times New Roman" w:hAnsi="Times New Roman" w:cs="Times New Roman"/>
          <w:sz w:val="24"/>
          <w:szCs w:val="24"/>
          <w:lang w:val="en-US"/>
        </w:rPr>
        <w:t>nings in social and humanities</w:t>
      </w:r>
      <w:r w:rsidRPr="00EF7D7E">
        <w:rPr>
          <w:rFonts w:ascii="Times New Roman" w:hAnsi="Times New Roman" w:cs="Times New Roman"/>
          <w:sz w:val="24"/>
          <w:szCs w:val="24"/>
          <w:lang w:val="en-US"/>
        </w:rPr>
        <w:t xml:space="preserve"> knowledge</w:t>
      </w:r>
    </w:p>
    <w:p w14:paraId="71F5FBC8" w14:textId="77777777" w:rsidR="002565B0" w:rsidRPr="00EF7D7E" w:rsidRDefault="0060409D"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Section 5. The boundaries</w:t>
      </w:r>
      <w:r w:rsidR="002565B0" w:rsidRPr="00EF7D7E">
        <w:rPr>
          <w:rFonts w:ascii="Times New Roman" w:hAnsi="Times New Roman" w:cs="Times New Roman"/>
          <w:sz w:val="24"/>
          <w:szCs w:val="24"/>
          <w:lang w:val="en-US"/>
        </w:rPr>
        <w:t xml:space="preserve"> of the Rational in Ethics, Politics and Law</w:t>
      </w:r>
    </w:p>
    <w:p w14:paraId="04C92D55" w14:textId="77777777" w:rsidR="002565B0" w:rsidRPr="00EF7D7E" w:rsidRDefault="002565B0" w:rsidP="002565B0">
      <w:pPr>
        <w:spacing w:after="0" w:line="240" w:lineRule="auto"/>
        <w:rPr>
          <w:rFonts w:ascii="Times New Roman" w:hAnsi="Times New Roman" w:cs="Times New Roman"/>
          <w:sz w:val="24"/>
          <w:szCs w:val="24"/>
          <w:lang w:val="en-US"/>
        </w:rPr>
      </w:pPr>
      <w:r w:rsidRPr="00EF7D7E">
        <w:rPr>
          <w:rFonts w:ascii="Times New Roman" w:hAnsi="Times New Roman" w:cs="Times New Roman"/>
          <w:sz w:val="24"/>
          <w:szCs w:val="24"/>
          <w:lang w:val="en-US"/>
        </w:rPr>
        <w:t xml:space="preserve">Youth platform </w:t>
      </w:r>
      <w:r w:rsidR="0028227A" w:rsidRPr="00EF7D7E">
        <w:rPr>
          <w:rFonts w:ascii="Times New Roman" w:hAnsi="Times New Roman" w:cs="Times New Roman"/>
          <w:sz w:val="24"/>
          <w:szCs w:val="24"/>
          <w:lang w:val="en-US"/>
        </w:rPr>
        <w:t>“</w:t>
      </w:r>
      <w:r w:rsidRPr="00EF7D7E">
        <w:rPr>
          <w:rFonts w:ascii="Times New Roman" w:hAnsi="Times New Roman" w:cs="Times New Roman"/>
          <w:sz w:val="24"/>
          <w:szCs w:val="24"/>
          <w:lang w:val="en-US"/>
        </w:rPr>
        <w:t xml:space="preserve">Social and humanitarian research in the context of </w:t>
      </w:r>
      <w:r w:rsidR="0028227A" w:rsidRPr="00EF7D7E">
        <w:rPr>
          <w:rFonts w:ascii="Times New Roman" w:hAnsi="Times New Roman" w:cs="Times New Roman"/>
          <w:sz w:val="24"/>
          <w:szCs w:val="24"/>
          <w:lang w:val="en-US"/>
        </w:rPr>
        <w:t>contemporaneity”</w:t>
      </w:r>
    </w:p>
    <w:p w14:paraId="34DCCB27" w14:textId="77777777" w:rsidR="00FC5B12" w:rsidRDefault="00D475B8" w:rsidP="002565B0">
      <w:pPr>
        <w:spacing w:after="0" w:line="240" w:lineRule="auto"/>
        <w:rPr>
          <w:rFonts w:ascii="Times New Roman" w:hAnsi="Times New Roman" w:cs="Times New Roman"/>
          <w:sz w:val="24"/>
          <w:szCs w:val="24"/>
        </w:rPr>
      </w:pPr>
      <w:r w:rsidRPr="00EF7D7E">
        <w:rPr>
          <w:rFonts w:ascii="Times New Roman" w:hAnsi="Times New Roman" w:cs="Times New Roman"/>
          <w:sz w:val="24"/>
          <w:szCs w:val="24"/>
          <w:lang w:val="en-US"/>
        </w:rPr>
        <w:t xml:space="preserve">The round-table discussion </w:t>
      </w:r>
      <w:r w:rsidR="00FC5B12" w:rsidRPr="00EF7D7E">
        <w:rPr>
          <w:rFonts w:ascii="Times New Roman" w:hAnsi="Times New Roman" w:cs="Times New Roman"/>
          <w:sz w:val="24"/>
          <w:szCs w:val="24"/>
          <w:lang w:val="en-US"/>
        </w:rPr>
        <w:t xml:space="preserve">“The truth is the perspective” (S. </w:t>
      </w:r>
      <w:proofErr w:type="spellStart"/>
      <w:r w:rsidR="00FC5B12" w:rsidRPr="00EF7D7E">
        <w:rPr>
          <w:rFonts w:ascii="Times New Roman" w:hAnsi="Times New Roman" w:cs="Times New Roman"/>
          <w:sz w:val="24"/>
          <w:szCs w:val="24"/>
          <w:lang w:val="en-US"/>
        </w:rPr>
        <w:t>Zizek</w:t>
      </w:r>
      <w:proofErr w:type="spellEnd"/>
      <w:r w:rsidR="00FC5B12" w:rsidRPr="00EF7D7E">
        <w:rPr>
          <w:rFonts w:ascii="Times New Roman" w:hAnsi="Times New Roman" w:cs="Times New Roman"/>
          <w:sz w:val="24"/>
          <w:szCs w:val="24"/>
          <w:lang w:val="en-US"/>
        </w:rPr>
        <w:t>)</w:t>
      </w:r>
      <w:r w:rsidRPr="00EF7D7E">
        <w:rPr>
          <w:rFonts w:ascii="Times New Roman" w:hAnsi="Times New Roman" w:cs="Times New Roman"/>
          <w:sz w:val="24"/>
          <w:szCs w:val="24"/>
          <w:lang w:val="en-US"/>
        </w:rPr>
        <w:t xml:space="preserve"> is</w:t>
      </w:r>
      <w:r w:rsidR="00443507" w:rsidRPr="00EF7D7E">
        <w:rPr>
          <w:rFonts w:ascii="Times New Roman" w:hAnsi="Times New Roman" w:cs="Times New Roman"/>
          <w:sz w:val="24"/>
          <w:szCs w:val="24"/>
          <w:lang w:val="en-US"/>
        </w:rPr>
        <w:t xml:space="preserve"> </w:t>
      </w:r>
      <w:r w:rsidRPr="00EF7D7E">
        <w:rPr>
          <w:rFonts w:ascii="Times New Roman" w:hAnsi="Times New Roman" w:cs="Times New Roman"/>
          <w:sz w:val="24"/>
          <w:szCs w:val="24"/>
          <w:lang w:val="en-US"/>
        </w:rPr>
        <w:t>about</w:t>
      </w:r>
      <w:r w:rsidR="00443507" w:rsidRPr="00EF7D7E">
        <w:rPr>
          <w:rFonts w:ascii="Times New Roman" w:hAnsi="Times New Roman" w:cs="Times New Roman"/>
          <w:sz w:val="24"/>
          <w:szCs w:val="24"/>
          <w:lang w:val="en-US"/>
        </w:rPr>
        <w:t xml:space="preserve"> philosophical interpretations of classical and </w:t>
      </w:r>
      <w:r w:rsidRPr="00EF7D7E">
        <w:rPr>
          <w:rFonts w:ascii="Times New Roman" w:hAnsi="Times New Roman" w:cs="Times New Roman"/>
          <w:sz w:val="24"/>
          <w:szCs w:val="24"/>
          <w:lang w:val="en-US"/>
        </w:rPr>
        <w:t xml:space="preserve">quantum mechanics </w:t>
      </w:r>
      <w:r w:rsidR="00443507" w:rsidRPr="00EF7D7E">
        <w:rPr>
          <w:rFonts w:ascii="Times New Roman" w:hAnsi="Times New Roman" w:cs="Times New Roman"/>
          <w:sz w:val="24"/>
          <w:szCs w:val="24"/>
          <w:lang w:val="en-US"/>
        </w:rPr>
        <w:t>in art.</w:t>
      </w:r>
    </w:p>
    <w:p w14:paraId="156A76A1" w14:textId="77777777" w:rsidR="00FC135C" w:rsidRPr="00FC135C" w:rsidRDefault="00FC135C" w:rsidP="002565B0">
      <w:pPr>
        <w:spacing w:after="0" w:line="240" w:lineRule="auto"/>
        <w:rPr>
          <w:rFonts w:ascii="Times New Roman" w:hAnsi="Times New Roman" w:cs="Times New Roman"/>
          <w:sz w:val="24"/>
          <w:szCs w:val="24"/>
        </w:rPr>
      </w:pPr>
    </w:p>
    <w:p w14:paraId="3055C1B3" w14:textId="77777777" w:rsidR="00443507" w:rsidRDefault="00443507" w:rsidP="002565B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organizers:</w:t>
      </w:r>
    </w:p>
    <w:p w14:paraId="64F4C73E" w14:textId="77777777" w:rsidR="00443507" w:rsidRDefault="00443507" w:rsidP="00443507">
      <w:pPr>
        <w:spacing w:after="0" w:line="240" w:lineRule="auto"/>
        <w:rPr>
          <w:rFonts w:ascii="Times New Roman" w:hAnsi="Times New Roman" w:cs="Times New Roman"/>
          <w:sz w:val="24"/>
          <w:szCs w:val="24"/>
          <w:lang w:val="en-US"/>
        </w:rPr>
      </w:pPr>
      <w:r w:rsidRPr="00443507">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443507">
        <w:rPr>
          <w:rFonts w:ascii="Times New Roman" w:hAnsi="Times New Roman" w:cs="Times New Roman"/>
          <w:sz w:val="24"/>
          <w:szCs w:val="24"/>
          <w:lang w:val="en-US"/>
        </w:rPr>
        <w:t xml:space="preserve"> Udmurt State University, Institute of </w:t>
      </w:r>
      <w:r w:rsidR="00B81050">
        <w:rPr>
          <w:rFonts w:ascii="Times New Roman" w:hAnsi="Times New Roman" w:cs="Times New Roman"/>
          <w:sz w:val="24"/>
          <w:szCs w:val="24"/>
          <w:lang w:val="en-US"/>
        </w:rPr>
        <w:t>H</w:t>
      </w:r>
      <w:r w:rsidRPr="00443507">
        <w:rPr>
          <w:rFonts w:ascii="Times New Roman" w:hAnsi="Times New Roman" w:cs="Times New Roman"/>
          <w:sz w:val="24"/>
          <w:szCs w:val="24"/>
          <w:lang w:val="en-US"/>
        </w:rPr>
        <w:t xml:space="preserve">istory and </w:t>
      </w:r>
      <w:r w:rsidR="00B81050">
        <w:rPr>
          <w:rFonts w:ascii="Times New Roman" w:hAnsi="Times New Roman" w:cs="Times New Roman"/>
          <w:sz w:val="24"/>
          <w:szCs w:val="24"/>
          <w:lang w:val="en-US"/>
        </w:rPr>
        <w:t>S</w:t>
      </w:r>
      <w:r w:rsidRPr="00443507">
        <w:rPr>
          <w:rFonts w:ascii="Times New Roman" w:hAnsi="Times New Roman" w:cs="Times New Roman"/>
          <w:sz w:val="24"/>
          <w:szCs w:val="24"/>
          <w:lang w:val="en-US"/>
        </w:rPr>
        <w:t>ociology, Philosophy and the Humanities department, Russia, Izhevsk</w:t>
      </w:r>
    </w:p>
    <w:p w14:paraId="1D8C7FD9" w14:textId="77777777" w:rsidR="00443507" w:rsidRDefault="00443507" w:rsidP="004435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Ural branch of the Russian academy of science, Institute of Philosophy and Law, Russia, Izhevsk</w:t>
      </w:r>
    </w:p>
    <w:p w14:paraId="32117802" w14:textId="77777777" w:rsidR="00443507" w:rsidRDefault="00443507" w:rsidP="004435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28227A">
        <w:rPr>
          <w:rFonts w:ascii="Times New Roman" w:hAnsi="Times New Roman" w:cs="Times New Roman"/>
          <w:sz w:val="24"/>
          <w:szCs w:val="24"/>
          <w:lang w:val="en-US"/>
        </w:rPr>
        <w:t>Institute of Social Researches and Cultural Structures Development, Bulgaria, Sofia</w:t>
      </w:r>
    </w:p>
    <w:p w14:paraId="6335A5D6" w14:textId="77777777" w:rsidR="00443507" w:rsidRPr="00443507" w:rsidRDefault="001532A4" w:rsidP="004435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 Udmurt Republican non-governmental organization “Union of Scientific and Engineering Public Offices”, Russia, Izhevsk</w:t>
      </w:r>
    </w:p>
    <w:p w14:paraId="1C27FD07" w14:textId="77777777" w:rsidR="002565B0" w:rsidRPr="002565B0" w:rsidRDefault="002565B0" w:rsidP="00F9459F">
      <w:pPr>
        <w:spacing w:after="0" w:line="240" w:lineRule="auto"/>
        <w:rPr>
          <w:rFonts w:ascii="Times New Roman" w:hAnsi="Times New Roman" w:cs="Times New Roman"/>
          <w:sz w:val="24"/>
          <w:szCs w:val="24"/>
          <w:lang w:val="en-US"/>
        </w:rPr>
      </w:pPr>
    </w:p>
    <w:p w14:paraId="4522B9CD" w14:textId="77777777" w:rsidR="002565B0" w:rsidRDefault="00CB7961" w:rsidP="00BB6B2C">
      <w:pPr>
        <w:rPr>
          <w:rFonts w:ascii="Times New Roman" w:hAnsi="Times New Roman" w:cs="Times New Roman"/>
          <w:sz w:val="24"/>
          <w:szCs w:val="24"/>
          <w:lang w:val="en-US"/>
        </w:rPr>
      </w:pPr>
      <w:r w:rsidRPr="00CB7961">
        <w:rPr>
          <w:rFonts w:ascii="Times New Roman" w:hAnsi="Times New Roman" w:cs="Times New Roman"/>
          <w:sz w:val="24"/>
          <w:szCs w:val="24"/>
          <w:lang w:val="en-US"/>
        </w:rPr>
        <w:t>You are invite</w:t>
      </w:r>
      <w:r w:rsidR="00BB6B2C">
        <w:rPr>
          <w:rFonts w:ascii="Times New Roman" w:hAnsi="Times New Roman" w:cs="Times New Roman"/>
          <w:sz w:val="24"/>
          <w:szCs w:val="24"/>
          <w:lang w:val="en-US"/>
        </w:rPr>
        <w:t xml:space="preserve">d to submit your abstracts for </w:t>
      </w:r>
      <w:r w:rsidR="00BB6B2C">
        <w:rPr>
          <w:rFonts w:ascii="Times New Roman" w:hAnsi="Times New Roman" w:cs="Times New Roman"/>
          <w:sz w:val="24"/>
          <w:szCs w:val="24"/>
        </w:rPr>
        <w:t>ФИКОС</w:t>
      </w:r>
      <w:r w:rsidR="00BB6B2C" w:rsidRPr="00BB6B2C">
        <w:rPr>
          <w:rFonts w:ascii="Times New Roman" w:hAnsi="Times New Roman" w:cs="Times New Roman"/>
          <w:sz w:val="24"/>
          <w:szCs w:val="24"/>
          <w:lang w:val="en-US"/>
        </w:rPr>
        <w:t>-</w:t>
      </w:r>
      <w:r w:rsidR="00BB6B2C">
        <w:rPr>
          <w:rFonts w:ascii="Times New Roman" w:hAnsi="Times New Roman" w:cs="Times New Roman"/>
          <w:sz w:val="24"/>
          <w:szCs w:val="24"/>
          <w:lang w:val="en-US"/>
        </w:rPr>
        <w:t>2020</w:t>
      </w:r>
      <w:r w:rsidRPr="00CB7961">
        <w:rPr>
          <w:rFonts w:ascii="Times New Roman" w:hAnsi="Times New Roman" w:cs="Times New Roman"/>
          <w:sz w:val="24"/>
          <w:szCs w:val="24"/>
          <w:lang w:val="en-US"/>
        </w:rPr>
        <w:t>. The</w:t>
      </w:r>
      <w:r w:rsidR="00F9459F">
        <w:rPr>
          <w:rFonts w:ascii="Times New Roman" w:hAnsi="Times New Roman" w:cs="Times New Roman"/>
          <w:sz w:val="24"/>
          <w:szCs w:val="24"/>
          <w:lang w:val="en-US"/>
        </w:rPr>
        <w:t xml:space="preserve"> abstracts should be written in one of </w:t>
      </w:r>
      <w:r w:rsidR="00F9459F" w:rsidRPr="00CB7961">
        <w:rPr>
          <w:rFonts w:ascii="Times New Roman" w:hAnsi="Times New Roman" w:cs="Times New Roman"/>
          <w:sz w:val="24"/>
          <w:szCs w:val="24"/>
          <w:lang w:val="en-US"/>
        </w:rPr>
        <w:t>the official language</w:t>
      </w:r>
      <w:r w:rsidR="00F9459F">
        <w:rPr>
          <w:rFonts w:ascii="Times New Roman" w:hAnsi="Times New Roman" w:cs="Times New Roman"/>
          <w:sz w:val="24"/>
          <w:szCs w:val="24"/>
          <w:lang w:val="en-US"/>
        </w:rPr>
        <w:t xml:space="preserve">s of the event. </w:t>
      </w:r>
    </w:p>
    <w:p w14:paraId="603ED985" w14:textId="77777777" w:rsidR="008D455D" w:rsidRDefault="00F9459F" w:rsidP="00F9459F">
      <w:pPr>
        <w:spacing w:after="0" w:line="240" w:lineRule="auto"/>
        <w:rPr>
          <w:rFonts w:ascii="Times New Roman" w:hAnsi="Times New Roman" w:cs="Times New Roman"/>
          <w:b/>
          <w:bCs/>
          <w:noProof/>
          <w:sz w:val="28"/>
          <w:szCs w:val="28"/>
          <w:lang w:val="en-US" w:eastAsia="ru-RU"/>
        </w:rPr>
      </w:pPr>
      <w:r>
        <w:rPr>
          <w:rFonts w:ascii="Times New Roman" w:hAnsi="Times New Roman" w:cs="Times New Roman"/>
          <w:sz w:val="24"/>
          <w:szCs w:val="24"/>
          <w:lang w:val="en-US"/>
        </w:rPr>
        <w:t xml:space="preserve">The </w:t>
      </w:r>
      <w:r w:rsidRPr="00CB7961">
        <w:rPr>
          <w:rFonts w:ascii="Times New Roman" w:hAnsi="Times New Roman" w:cs="Times New Roman"/>
          <w:sz w:val="24"/>
          <w:szCs w:val="24"/>
          <w:lang w:val="en-US"/>
        </w:rPr>
        <w:t>official language</w:t>
      </w:r>
      <w:r>
        <w:rPr>
          <w:rFonts w:ascii="Times New Roman" w:hAnsi="Times New Roman" w:cs="Times New Roman"/>
          <w:sz w:val="24"/>
          <w:szCs w:val="24"/>
          <w:lang w:val="en-US"/>
        </w:rPr>
        <w:t xml:space="preserve">s are </w:t>
      </w:r>
      <w:r w:rsidR="00CB7961">
        <w:rPr>
          <w:rFonts w:ascii="Times New Roman" w:hAnsi="Times New Roman" w:cs="Times New Roman"/>
          <w:sz w:val="24"/>
          <w:szCs w:val="24"/>
          <w:lang w:val="en-US"/>
        </w:rPr>
        <w:t>Russian,</w:t>
      </w:r>
      <w:r w:rsidRPr="00F9459F">
        <w:rPr>
          <w:rFonts w:ascii="Times New Roman" w:hAnsi="Times New Roman" w:cs="Times New Roman"/>
          <w:sz w:val="24"/>
          <w:szCs w:val="24"/>
          <w:lang w:val="en-US"/>
        </w:rPr>
        <w:t xml:space="preserve"> </w:t>
      </w:r>
      <w:r w:rsidR="00CB7961" w:rsidRPr="00CB7961">
        <w:rPr>
          <w:rFonts w:ascii="Times New Roman" w:hAnsi="Times New Roman" w:cs="Times New Roman"/>
          <w:sz w:val="24"/>
          <w:szCs w:val="24"/>
          <w:lang w:val="en-US"/>
        </w:rPr>
        <w:t xml:space="preserve">English, Bulgarian, </w:t>
      </w:r>
    </w:p>
    <w:p w14:paraId="662B9A4E" w14:textId="77777777" w:rsidR="003344A6" w:rsidRDefault="003344A6" w:rsidP="00F9459F">
      <w:pPr>
        <w:spacing w:after="0" w:line="240" w:lineRule="auto"/>
        <w:rPr>
          <w:rFonts w:ascii="Times New Roman" w:hAnsi="Times New Roman" w:cs="Times New Roman"/>
          <w:b/>
          <w:sz w:val="24"/>
          <w:szCs w:val="24"/>
          <w:lang w:val="en-US"/>
        </w:rPr>
      </w:pPr>
    </w:p>
    <w:p w14:paraId="31CB9E1E" w14:textId="77777777" w:rsidR="00E033BB" w:rsidRPr="00473A0F" w:rsidRDefault="00E033BB"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Deadlines:</w:t>
      </w:r>
    </w:p>
    <w:p w14:paraId="6B7DC16F" w14:textId="77777777" w:rsidR="00E033BB" w:rsidRPr="00E033BB" w:rsidRDefault="00E033BB" w:rsidP="00F9459F">
      <w:pPr>
        <w:spacing w:after="0" w:line="240" w:lineRule="auto"/>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Please, remember the following important dates:</w:t>
      </w:r>
    </w:p>
    <w:p w14:paraId="5272A5AD" w14:textId="77777777" w:rsidR="00E033BB" w:rsidRP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Abstract Submission Deadline: </w:t>
      </w:r>
      <w:r w:rsidR="009D3D45">
        <w:rPr>
          <w:rFonts w:ascii="Times New Roman" w:eastAsia="Times New Roman" w:hAnsi="Times New Roman" w:cs="Times New Roman"/>
          <w:sz w:val="24"/>
          <w:szCs w:val="24"/>
          <w:lang w:val="en-US" w:eastAsia="ru-RU"/>
        </w:rPr>
        <w:t>February</w:t>
      </w:r>
      <w:r w:rsidR="009D3D45" w:rsidRPr="009D3D45">
        <w:rPr>
          <w:rFonts w:ascii="Times New Roman" w:eastAsia="Times New Roman" w:hAnsi="Times New Roman" w:cs="Times New Roman"/>
          <w:sz w:val="24"/>
          <w:szCs w:val="24"/>
          <w:lang w:val="en-US" w:eastAsia="ru-RU"/>
        </w:rPr>
        <w:t xml:space="preserve"> </w:t>
      </w:r>
      <w:r w:rsidRPr="00E033BB">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st</w:t>
      </w:r>
      <w:r w:rsidRPr="00E033BB">
        <w:rPr>
          <w:rFonts w:ascii="Times New Roman" w:eastAsia="Times New Roman" w:hAnsi="Times New Roman" w:cs="Times New Roman"/>
          <w:sz w:val="24"/>
          <w:szCs w:val="24"/>
          <w:lang w:val="en-US" w:eastAsia="ru-RU"/>
        </w:rPr>
        <w:t>, 2020</w:t>
      </w:r>
      <w:r>
        <w:rPr>
          <w:rFonts w:ascii="Times New Roman" w:eastAsia="Times New Roman" w:hAnsi="Times New Roman" w:cs="Times New Roman"/>
          <w:sz w:val="24"/>
          <w:szCs w:val="24"/>
          <w:lang w:val="en-US" w:eastAsia="ru-RU"/>
        </w:rPr>
        <w:t xml:space="preserve">. </w:t>
      </w:r>
    </w:p>
    <w:p w14:paraId="134ABC7C" w14:textId="77777777" w:rsidR="00E033BB" w:rsidRP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Notification of Acceptance/Rejection: </w:t>
      </w:r>
      <w:r>
        <w:rPr>
          <w:rFonts w:ascii="Times New Roman" w:eastAsia="Times New Roman" w:hAnsi="Times New Roman" w:cs="Times New Roman"/>
          <w:sz w:val="24"/>
          <w:szCs w:val="24"/>
          <w:lang w:val="en-US" w:eastAsia="ru-RU"/>
        </w:rPr>
        <w:t>February</w:t>
      </w:r>
      <w:r w:rsidR="009D3D45" w:rsidRPr="009D3D4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4th</w:t>
      </w:r>
      <w:r w:rsidRPr="00E033BB">
        <w:rPr>
          <w:rFonts w:ascii="Times New Roman" w:eastAsia="Times New Roman" w:hAnsi="Times New Roman" w:cs="Times New Roman"/>
          <w:sz w:val="24"/>
          <w:szCs w:val="24"/>
          <w:lang w:val="en-US" w:eastAsia="ru-RU"/>
        </w:rPr>
        <w:t>, 2020</w:t>
      </w:r>
    </w:p>
    <w:p w14:paraId="352DA455" w14:textId="77777777" w:rsidR="00E033BB" w:rsidRP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Final Paper Submission Deadline: March </w:t>
      </w:r>
      <w:r>
        <w:rPr>
          <w:rFonts w:ascii="Times New Roman" w:eastAsia="Times New Roman" w:hAnsi="Times New Roman" w:cs="Times New Roman"/>
          <w:sz w:val="24"/>
          <w:szCs w:val="24"/>
          <w:lang w:val="en-US" w:eastAsia="ru-RU"/>
        </w:rPr>
        <w:t>29th</w:t>
      </w:r>
      <w:r w:rsidRPr="00E033BB">
        <w:rPr>
          <w:rFonts w:ascii="Times New Roman" w:eastAsia="Times New Roman" w:hAnsi="Times New Roman" w:cs="Times New Roman"/>
          <w:sz w:val="24"/>
          <w:szCs w:val="24"/>
          <w:lang w:val="en-US" w:eastAsia="ru-RU"/>
        </w:rPr>
        <w:t xml:space="preserve">, 2020. </w:t>
      </w:r>
    </w:p>
    <w:p w14:paraId="33062F11" w14:textId="77777777" w:rsidR="00E033BB" w:rsidRDefault="00E033BB" w:rsidP="00F9459F">
      <w:pPr>
        <w:numPr>
          <w:ilvl w:val="0"/>
          <w:numId w:val="1"/>
        </w:numPr>
        <w:spacing w:after="0" w:line="240" w:lineRule="auto"/>
        <w:ind w:left="0"/>
        <w:rPr>
          <w:rFonts w:ascii="Times New Roman" w:eastAsia="Times New Roman" w:hAnsi="Times New Roman" w:cs="Times New Roman"/>
          <w:sz w:val="24"/>
          <w:szCs w:val="24"/>
          <w:lang w:val="en-US" w:eastAsia="ru-RU"/>
        </w:rPr>
      </w:pPr>
      <w:r w:rsidRPr="00E033BB">
        <w:rPr>
          <w:rFonts w:ascii="Times New Roman" w:eastAsia="Times New Roman" w:hAnsi="Times New Roman" w:cs="Times New Roman"/>
          <w:sz w:val="24"/>
          <w:szCs w:val="24"/>
          <w:lang w:val="en-US" w:eastAsia="ru-RU"/>
        </w:rPr>
        <w:t xml:space="preserve">Conference Dates: </w:t>
      </w:r>
      <w:r>
        <w:rPr>
          <w:rFonts w:ascii="Times New Roman" w:eastAsia="Times New Roman" w:hAnsi="Times New Roman" w:cs="Times New Roman"/>
          <w:sz w:val="24"/>
          <w:szCs w:val="24"/>
          <w:lang w:val="en-US" w:eastAsia="ru-RU"/>
        </w:rPr>
        <w:t>Izhevsk (Russia</w:t>
      </w:r>
      <w:r w:rsidRPr="00E033B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February 28th and 29th</w:t>
      </w:r>
      <w:r w:rsidRPr="00E033BB">
        <w:rPr>
          <w:rFonts w:ascii="Times New Roman" w:eastAsia="Times New Roman" w:hAnsi="Times New Roman" w:cs="Times New Roman"/>
          <w:sz w:val="24"/>
          <w:szCs w:val="24"/>
          <w:lang w:val="en-US" w:eastAsia="ru-RU"/>
        </w:rPr>
        <w:t xml:space="preserve">, 2020. </w:t>
      </w:r>
    </w:p>
    <w:p w14:paraId="0F485F05" w14:textId="77777777" w:rsidR="00F9459F" w:rsidRDefault="00F9459F" w:rsidP="00F9459F">
      <w:pPr>
        <w:spacing w:after="0" w:line="240" w:lineRule="auto"/>
        <w:rPr>
          <w:rFonts w:ascii="Times New Roman" w:hAnsi="Times New Roman" w:cs="Times New Roman"/>
          <w:b/>
          <w:sz w:val="24"/>
          <w:szCs w:val="24"/>
          <w:lang w:val="en-US"/>
        </w:rPr>
      </w:pPr>
    </w:p>
    <w:p w14:paraId="6671ED00" w14:textId="77777777" w:rsidR="005D69F9" w:rsidRPr="00473A0F" w:rsidRDefault="005D69F9"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Types of contributions:</w:t>
      </w:r>
    </w:p>
    <w:p w14:paraId="3B9DFCF4" w14:textId="77777777" w:rsidR="005D69F9" w:rsidRPr="005D69F9"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t xml:space="preserve">You can present your projects in </w:t>
      </w:r>
      <w:r w:rsidR="00BB6B2C" w:rsidRPr="00EF7D7E">
        <w:rPr>
          <w:rFonts w:ascii="Times New Roman" w:hAnsi="Times New Roman" w:cs="Times New Roman"/>
          <w:sz w:val="24"/>
          <w:szCs w:val="24"/>
          <w:lang w:val="en-US"/>
        </w:rPr>
        <w:t>two</w:t>
      </w:r>
      <w:r w:rsidRPr="005D69F9">
        <w:rPr>
          <w:rFonts w:ascii="Times New Roman" w:hAnsi="Times New Roman" w:cs="Times New Roman"/>
          <w:sz w:val="24"/>
          <w:szCs w:val="24"/>
          <w:lang w:val="en-US"/>
        </w:rPr>
        <w:t xml:space="preserve"> modalities: in person or virtually (non-attending authors).</w:t>
      </w:r>
    </w:p>
    <w:p w14:paraId="36FE0252" w14:textId="77777777" w:rsidR="00F9459F" w:rsidRDefault="00F9459F" w:rsidP="00F9459F">
      <w:pPr>
        <w:spacing w:after="0" w:line="240" w:lineRule="auto"/>
        <w:rPr>
          <w:rFonts w:ascii="Times New Roman" w:hAnsi="Times New Roman" w:cs="Times New Roman"/>
          <w:b/>
          <w:sz w:val="24"/>
          <w:szCs w:val="24"/>
          <w:lang w:val="en-US"/>
        </w:rPr>
      </w:pPr>
    </w:p>
    <w:p w14:paraId="49ABC9EC" w14:textId="77777777" w:rsidR="005D69F9" w:rsidRPr="00473A0F" w:rsidRDefault="005D69F9"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Attending in person. Oral presentation:</w:t>
      </w:r>
    </w:p>
    <w:p w14:paraId="5E6E3D2C" w14:textId="77777777" w:rsidR="005D69F9" w:rsidRPr="005D69F9"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lastRenderedPageBreak/>
        <w:t>Each presentation will last 15 minutes and will be presented in parallel thematic sessions. You will be info</w:t>
      </w:r>
      <w:r>
        <w:rPr>
          <w:rFonts w:ascii="Times New Roman" w:hAnsi="Times New Roman" w:cs="Times New Roman"/>
          <w:sz w:val="24"/>
          <w:szCs w:val="24"/>
          <w:lang w:val="en-US"/>
        </w:rPr>
        <w:t>rmed of your session reference.</w:t>
      </w:r>
      <w:r w:rsidRPr="005D69F9">
        <w:rPr>
          <w:rFonts w:ascii="Times New Roman" w:hAnsi="Times New Roman" w:cs="Times New Roman"/>
          <w:sz w:val="24"/>
          <w:szCs w:val="24"/>
          <w:lang w:val="en-US"/>
        </w:rPr>
        <w:t xml:space="preserve"> If your personal circumstances restrict you to presenting your paper on a specific date, please </w:t>
      </w:r>
      <w:r w:rsidR="0028227A" w:rsidRPr="005006A2">
        <w:rPr>
          <w:rFonts w:ascii="Times New Roman" w:hAnsi="Times New Roman" w:cs="Times New Roman"/>
          <w:sz w:val="24"/>
          <w:szCs w:val="24"/>
          <w:lang w:val="en-US"/>
        </w:rPr>
        <w:t>email us</w:t>
      </w:r>
      <w:r w:rsidRPr="005D69F9">
        <w:rPr>
          <w:rFonts w:ascii="Times New Roman" w:hAnsi="Times New Roman" w:cs="Times New Roman"/>
          <w:sz w:val="24"/>
          <w:szCs w:val="24"/>
          <w:lang w:val="en-US"/>
        </w:rPr>
        <w:t xml:space="preserve"> with yo</w:t>
      </w:r>
      <w:r>
        <w:rPr>
          <w:rFonts w:ascii="Times New Roman" w:hAnsi="Times New Roman" w:cs="Times New Roman"/>
          <w:sz w:val="24"/>
          <w:szCs w:val="24"/>
          <w:lang w:val="en-US"/>
        </w:rPr>
        <w:t>ur request as soon as possible.</w:t>
      </w:r>
    </w:p>
    <w:p w14:paraId="462DA40A" w14:textId="77777777" w:rsidR="00F9459F" w:rsidRDefault="00F9459F" w:rsidP="00F9459F">
      <w:pPr>
        <w:spacing w:after="0" w:line="240" w:lineRule="auto"/>
        <w:rPr>
          <w:rFonts w:ascii="Times New Roman" w:hAnsi="Times New Roman" w:cs="Times New Roman"/>
          <w:b/>
          <w:sz w:val="24"/>
          <w:szCs w:val="24"/>
          <w:lang w:val="en-US"/>
        </w:rPr>
      </w:pPr>
    </w:p>
    <w:p w14:paraId="5FFAF26A" w14:textId="77777777" w:rsidR="005D69F9" w:rsidRPr="00473A0F" w:rsidRDefault="005D69F9" w:rsidP="00F9459F">
      <w:pPr>
        <w:spacing w:after="0" w:line="240" w:lineRule="auto"/>
        <w:rPr>
          <w:rFonts w:ascii="Times New Roman" w:hAnsi="Times New Roman" w:cs="Times New Roman"/>
          <w:b/>
          <w:sz w:val="24"/>
          <w:szCs w:val="24"/>
          <w:lang w:val="en-US"/>
        </w:rPr>
      </w:pPr>
      <w:r w:rsidRPr="00473A0F">
        <w:rPr>
          <w:rFonts w:ascii="Times New Roman" w:hAnsi="Times New Roman" w:cs="Times New Roman"/>
          <w:b/>
          <w:sz w:val="24"/>
          <w:szCs w:val="24"/>
          <w:lang w:val="en-US"/>
        </w:rPr>
        <w:t>Non-attending. Virtual presentation:</w:t>
      </w:r>
    </w:p>
    <w:p w14:paraId="3932C418" w14:textId="77777777" w:rsidR="005D69F9" w:rsidRPr="005D69F9"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t xml:space="preserve">If you wish your paper to be published in the </w:t>
      </w:r>
      <w:r w:rsidR="00F9459F" w:rsidRPr="00F9459F">
        <w:rPr>
          <w:rFonts w:ascii="Times New Roman" w:hAnsi="Times New Roman" w:cs="Times New Roman"/>
          <w:sz w:val="24"/>
          <w:szCs w:val="24"/>
        </w:rPr>
        <w:t>ФИКОС</w:t>
      </w:r>
      <w:r w:rsidR="00F9459F">
        <w:rPr>
          <w:rFonts w:ascii="Times New Roman" w:hAnsi="Times New Roman" w:cs="Times New Roman"/>
          <w:b/>
          <w:sz w:val="24"/>
          <w:szCs w:val="24"/>
          <w:lang w:val="en-US"/>
        </w:rPr>
        <w:t>-</w:t>
      </w:r>
      <w:r w:rsidRPr="00CB7961">
        <w:rPr>
          <w:rFonts w:ascii="Times New Roman" w:hAnsi="Times New Roman" w:cs="Times New Roman"/>
          <w:sz w:val="24"/>
          <w:szCs w:val="24"/>
          <w:lang w:val="en-US"/>
        </w:rPr>
        <w:t>2020</w:t>
      </w:r>
      <w:r w:rsidR="005006A2">
        <w:rPr>
          <w:rFonts w:ascii="Times New Roman" w:hAnsi="Times New Roman" w:cs="Times New Roman"/>
          <w:sz w:val="24"/>
          <w:szCs w:val="24"/>
          <w:lang w:val="en-US"/>
        </w:rPr>
        <w:t xml:space="preserve"> p</w:t>
      </w:r>
      <w:r w:rsidRPr="005D69F9">
        <w:rPr>
          <w:rFonts w:ascii="Times New Roman" w:hAnsi="Times New Roman" w:cs="Times New Roman"/>
          <w:sz w:val="24"/>
          <w:szCs w:val="24"/>
          <w:lang w:val="en-US"/>
        </w:rPr>
        <w:t>roceedings, bu</w:t>
      </w:r>
      <w:r>
        <w:rPr>
          <w:rFonts w:ascii="Times New Roman" w:hAnsi="Times New Roman" w:cs="Times New Roman"/>
          <w:sz w:val="24"/>
          <w:szCs w:val="24"/>
          <w:lang w:val="en-US"/>
        </w:rPr>
        <w:t>t you are not able to attend</w:t>
      </w:r>
      <w:r w:rsidRPr="005D69F9">
        <w:rPr>
          <w:rFonts w:ascii="Times New Roman" w:hAnsi="Times New Roman" w:cs="Times New Roman"/>
          <w:sz w:val="24"/>
          <w:szCs w:val="24"/>
          <w:lang w:val="en-US"/>
        </w:rPr>
        <w:t xml:space="preserve"> Conference in person, you can register for a “virtual presentation”. Registered virtual authors</w:t>
      </w:r>
      <w:r>
        <w:rPr>
          <w:rFonts w:ascii="Times New Roman" w:hAnsi="Times New Roman" w:cs="Times New Roman"/>
          <w:sz w:val="24"/>
          <w:szCs w:val="24"/>
          <w:lang w:val="en-US"/>
        </w:rPr>
        <w:t xml:space="preserve"> will receive a copy of the </w:t>
      </w:r>
      <w:r w:rsidRPr="005D69F9">
        <w:rPr>
          <w:rFonts w:ascii="Times New Roman" w:hAnsi="Times New Roman" w:cs="Times New Roman"/>
          <w:sz w:val="24"/>
          <w:szCs w:val="24"/>
          <w:lang w:val="en-US"/>
        </w:rPr>
        <w:t xml:space="preserve">Proceedings </w:t>
      </w:r>
      <w:r>
        <w:rPr>
          <w:rFonts w:ascii="Times New Roman" w:hAnsi="Times New Roman" w:cs="Times New Roman"/>
          <w:sz w:val="24"/>
          <w:szCs w:val="24"/>
          <w:lang w:val="en-US"/>
        </w:rPr>
        <w:t>by email</w:t>
      </w:r>
      <w:r w:rsidR="00F9459F" w:rsidRPr="00F9459F">
        <w:rPr>
          <w:rFonts w:ascii="Times New Roman" w:hAnsi="Times New Roman" w:cs="Times New Roman"/>
          <w:sz w:val="24"/>
          <w:szCs w:val="24"/>
          <w:lang w:val="en-US"/>
        </w:rPr>
        <w:t xml:space="preserve"> </w:t>
      </w:r>
      <w:hyperlink r:id="rId6" w:history="1">
        <w:r w:rsidR="00F9459F" w:rsidRPr="007630F7">
          <w:rPr>
            <w:rStyle w:val="a4"/>
            <w:rFonts w:ascii="Times New Roman" w:hAnsi="Times New Roman" w:cs="Times New Roman"/>
            <w:sz w:val="24"/>
            <w:szCs w:val="24"/>
            <w:lang w:val="en-US"/>
          </w:rPr>
          <w:t>fksudsu@yandex.ru</w:t>
        </w:r>
      </w:hyperlink>
      <w:r>
        <w:rPr>
          <w:rFonts w:ascii="Times New Roman" w:hAnsi="Times New Roman" w:cs="Times New Roman"/>
          <w:sz w:val="24"/>
          <w:szCs w:val="24"/>
          <w:lang w:val="en-US"/>
        </w:rPr>
        <w:t>.</w:t>
      </w:r>
    </w:p>
    <w:p w14:paraId="6B99A2A9" w14:textId="77777777" w:rsidR="00F9459F" w:rsidRDefault="00F9459F" w:rsidP="00F9459F">
      <w:pPr>
        <w:spacing w:after="0" w:line="240" w:lineRule="auto"/>
        <w:rPr>
          <w:rFonts w:ascii="Times New Roman" w:hAnsi="Times New Roman" w:cs="Times New Roman"/>
          <w:b/>
          <w:sz w:val="24"/>
          <w:szCs w:val="24"/>
          <w:lang w:val="en-US"/>
        </w:rPr>
      </w:pPr>
    </w:p>
    <w:p w14:paraId="0002145A" w14:textId="77777777" w:rsidR="005D69F9" w:rsidRPr="00F9459F" w:rsidRDefault="00F9459F" w:rsidP="00F9459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Abstracts submission</w:t>
      </w:r>
      <w:r w:rsidR="005D69F9" w:rsidRPr="00F9459F">
        <w:rPr>
          <w:rFonts w:ascii="Times New Roman" w:hAnsi="Times New Roman" w:cs="Times New Roman"/>
          <w:b/>
          <w:sz w:val="24"/>
          <w:szCs w:val="24"/>
          <w:lang w:val="en-US"/>
        </w:rPr>
        <w:t>:</w:t>
      </w:r>
    </w:p>
    <w:p w14:paraId="6AD363FC" w14:textId="77777777" w:rsidR="005006A2" w:rsidRPr="005006A2" w:rsidRDefault="005006A2" w:rsidP="00F9459F">
      <w:pPr>
        <w:spacing w:after="0" w:line="240" w:lineRule="auto"/>
        <w:rPr>
          <w:rFonts w:ascii="Times New Roman" w:hAnsi="Times New Roman" w:cs="Times New Roman"/>
          <w:sz w:val="24"/>
          <w:szCs w:val="24"/>
          <w:lang w:val="en-US"/>
        </w:rPr>
      </w:pPr>
      <w:r w:rsidRPr="005006A2">
        <w:rPr>
          <w:rFonts w:ascii="Times New Roman" w:hAnsi="Times New Roman" w:cs="Times New Roman"/>
          <w:sz w:val="24"/>
          <w:szCs w:val="24"/>
          <w:lang w:val="en-US"/>
        </w:rPr>
        <w:t xml:space="preserve">The abstract and the registration form should be submitted: </w:t>
      </w:r>
      <w:hyperlink r:id="rId7" w:history="1">
        <w:r w:rsidRPr="00BB4E6B">
          <w:rPr>
            <w:rStyle w:val="a4"/>
            <w:rFonts w:ascii="Times New Roman" w:hAnsi="Times New Roman" w:cs="Times New Roman"/>
            <w:sz w:val="24"/>
            <w:szCs w:val="24"/>
            <w:lang w:val="en-US"/>
          </w:rPr>
          <w:t>https://forms.gle/WPpPqZPbJ7WrXUVn9</w:t>
        </w:r>
      </w:hyperlink>
      <w:r>
        <w:rPr>
          <w:rFonts w:ascii="Times New Roman" w:hAnsi="Times New Roman" w:cs="Times New Roman"/>
          <w:sz w:val="24"/>
          <w:szCs w:val="24"/>
          <w:lang w:val="en-US"/>
        </w:rPr>
        <w:t xml:space="preserve"> </w:t>
      </w:r>
    </w:p>
    <w:p w14:paraId="4AAFA997" w14:textId="77777777" w:rsidR="00473A0F" w:rsidRPr="0060409D" w:rsidRDefault="00473A0F" w:rsidP="00F9459F">
      <w:pPr>
        <w:spacing w:after="0" w:line="240" w:lineRule="auto"/>
        <w:rPr>
          <w:rFonts w:ascii="Times New Roman" w:hAnsi="Times New Roman" w:cs="Times New Roman"/>
          <w:sz w:val="24"/>
          <w:szCs w:val="24"/>
          <w:lang w:val="en-US"/>
        </w:rPr>
      </w:pPr>
      <w:r w:rsidRPr="00473A0F">
        <w:rPr>
          <w:rFonts w:ascii="Times New Roman" w:hAnsi="Times New Roman" w:cs="Times New Roman"/>
          <w:sz w:val="24"/>
          <w:szCs w:val="24"/>
          <w:lang w:val="en-US"/>
        </w:rPr>
        <w:t>The organizing committee is obliged to consider the application within three working days after receiving the annotation. Participants whose applications have been selected will be sent an official invitation in a return letter.</w:t>
      </w:r>
    </w:p>
    <w:p w14:paraId="5009F4F9" w14:textId="77777777" w:rsidR="00B96F6B" w:rsidRPr="00376EBF" w:rsidRDefault="00B96F6B" w:rsidP="00F9459F">
      <w:pPr>
        <w:spacing w:after="0" w:line="240" w:lineRule="auto"/>
        <w:rPr>
          <w:rFonts w:ascii="Times New Roman" w:hAnsi="Times New Roman" w:cs="Times New Roman"/>
          <w:sz w:val="24"/>
          <w:szCs w:val="24"/>
          <w:lang w:val="en-US"/>
        </w:rPr>
      </w:pPr>
    </w:p>
    <w:p w14:paraId="2907DC9C" w14:textId="77777777" w:rsidR="005D69F9" w:rsidRPr="00FC135C" w:rsidRDefault="00F9459F" w:rsidP="00F9459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Final paper submission</w:t>
      </w:r>
      <w:r w:rsidRPr="00F9459F">
        <w:rPr>
          <w:rFonts w:ascii="Times New Roman" w:hAnsi="Times New Roman" w:cs="Times New Roman"/>
          <w:b/>
          <w:sz w:val="24"/>
          <w:szCs w:val="24"/>
          <w:lang w:val="en-US"/>
        </w:rPr>
        <w:t>:</w:t>
      </w:r>
    </w:p>
    <w:p w14:paraId="2DA71295" w14:textId="77777777" w:rsidR="005006A2" w:rsidRPr="00FC135C" w:rsidRDefault="005006A2" w:rsidP="00F9459F">
      <w:pPr>
        <w:spacing w:after="0" w:line="240" w:lineRule="auto"/>
        <w:rPr>
          <w:rFonts w:ascii="Times New Roman" w:hAnsi="Times New Roman" w:cs="Times New Roman"/>
          <w:b/>
          <w:sz w:val="24"/>
          <w:szCs w:val="24"/>
          <w:lang w:val="en-US"/>
        </w:rPr>
      </w:pPr>
    </w:p>
    <w:p w14:paraId="7D80A3A9" w14:textId="77777777" w:rsidR="008A69A4" w:rsidRPr="00FC135C" w:rsidRDefault="005D69F9" w:rsidP="00F9459F">
      <w:pPr>
        <w:spacing w:after="0" w:line="240" w:lineRule="auto"/>
        <w:rPr>
          <w:rFonts w:ascii="Times New Roman" w:hAnsi="Times New Roman" w:cs="Times New Roman"/>
          <w:sz w:val="24"/>
          <w:szCs w:val="24"/>
          <w:lang w:val="en-US"/>
        </w:rPr>
      </w:pPr>
      <w:r w:rsidRPr="005D69F9">
        <w:rPr>
          <w:rFonts w:ascii="Times New Roman" w:hAnsi="Times New Roman" w:cs="Times New Roman"/>
          <w:sz w:val="24"/>
          <w:szCs w:val="24"/>
          <w:lang w:val="en-US"/>
        </w:rPr>
        <w:t xml:space="preserve">If your abstract has been accepted, you should submit your Final Paper. The final paper length should be between </w:t>
      </w:r>
      <w:r w:rsidRPr="00021B16">
        <w:rPr>
          <w:rFonts w:ascii="Times New Roman" w:hAnsi="Times New Roman" w:cs="Times New Roman"/>
          <w:sz w:val="24"/>
          <w:szCs w:val="24"/>
          <w:lang w:val="en-US"/>
        </w:rPr>
        <w:t xml:space="preserve">4 </w:t>
      </w:r>
      <w:r w:rsidR="0028227A" w:rsidRPr="005006A2">
        <w:rPr>
          <w:rFonts w:ascii="Times New Roman" w:hAnsi="Times New Roman" w:cs="Times New Roman"/>
          <w:sz w:val="24"/>
          <w:szCs w:val="24"/>
          <w:lang w:val="en-US"/>
        </w:rPr>
        <w:t>and</w:t>
      </w:r>
      <w:r w:rsidRPr="00021B16">
        <w:rPr>
          <w:rFonts w:ascii="Times New Roman" w:hAnsi="Times New Roman" w:cs="Times New Roman"/>
          <w:sz w:val="24"/>
          <w:szCs w:val="24"/>
          <w:lang w:val="en-US"/>
        </w:rPr>
        <w:t xml:space="preserve"> 10 pages</w:t>
      </w:r>
      <w:r w:rsidRPr="005D69F9">
        <w:rPr>
          <w:rFonts w:ascii="Times New Roman" w:hAnsi="Times New Roman" w:cs="Times New Roman"/>
          <w:sz w:val="24"/>
          <w:szCs w:val="24"/>
          <w:lang w:val="en-US"/>
        </w:rPr>
        <w:t xml:space="preserve"> (including references). The template of the Final Paper is available in the templates section.</w:t>
      </w:r>
      <w:r w:rsidR="008A69A4" w:rsidRPr="008A69A4">
        <w:rPr>
          <w:rFonts w:ascii="Times New Roman" w:hAnsi="Times New Roman" w:cs="Times New Roman"/>
          <w:sz w:val="24"/>
          <w:szCs w:val="24"/>
          <w:lang w:val="en-US"/>
        </w:rPr>
        <w:t xml:space="preserve"> </w:t>
      </w:r>
    </w:p>
    <w:p w14:paraId="4B1379D0" w14:textId="77777777" w:rsidR="005006A2" w:rsidRPr="005006A2" w:rsidRDefault="005006A2" w:rsidP="00F9459F">
      <w:pPr>
        <w:spacing w:after="0" w:line="240" w:lineRule="auto"/>
        <w:rPr>
          <w:rFonts w:ascii="Times New Roman" w:hAnsi="Times New Roman" w:cs="Times New Roman"/>
          <w:sz w:val="24"/>
          <w:szCs w:val="24"/>
          <w:lang w:val="en-US"/>
        </w:rPr>
      </w:pPr>
      <w:r w:rsidRPr="005006A2">
        <w:rPr>
          <w:rFonts w:ascii="Times New Roman" w:hAnsi="Times New Roman" w:cs="Times New Roman"/>
          <w:sz w:val="24"/>
          <w:szCs w:val="24"/>
          <w:lang w:val="en-US"/>
        </w:rPr>
        <w:t xml:space="preserve">Link to </w:t>
      </w:r>
      <w:r>
        <w:rPr>
          <w:rFonts w:ascii="Times New Roman" w:hAnsi="Times New Roman" w:cs="Times New Roman"/>
          <w:sz w:val="24"/>
          <w:szCs w:val="24"/>
          <w:lang w:val="en-US"/>
        </w:rPr>
        <w:t>the</w:t>
      </w:r>
      <w:r w:rsidRPr="005006A2">
        <w:rPr>
          <w:rFonts w:ascii="Times New Roman" w:hAnsi="Times New Roman" w:cs="Times New Roman"/>
          <w:sz w:val="24"/>
          <w:szCs w:val="24"/>
          <w:lang w:val="en-US"/>
        </w:rPr>
        <w:t xml:space="preserve"> sample design</w:t>
      </w:r>
    </w:p>
    <w:p w14:paraId="4534FE4C" w14:textId="77777777" w:rsidR="008A69A4" w:rsidRPr="00FC135C" w:rsidRDefault="00A36183" w:rsidP="00F9459F">
      <w:pPr>
        <w:spacing w:after="0" w:line="240" w:lineRule="auto"/>
        <w:rPr>
          <w:rFonts w:ascii="Times New Roman" w:hAnsi="Times New Roman" w:cs="Times New Roman"/>
          <w:sz w:val="24"/>
          <w:szCs w:val="24"/>
          <w:lang w:val="en-US"/>
        </w:rPr>
      </w:pPr>
      <w:hyperlink r:id="rId8" w:history="1">
        <w:r w:rsidR="008A69A4" w:rsidRPr="007630F7">
          <w:rPr>
            <w:rStyle w:val="a4"/>
            <w:rFonts w:ascii="Times New Roman" w:hAnsi="Times New Roman" w:cs="Times New Roman"/>
            <w:sz w:val="24"/>
            <w:szCs w:val="24"/>
            <w:lang w:val="en-US"/>
          </w:rPr>
          <w:t>https</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docs</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google</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com</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document</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d</w:t>
        </w:r>
        <w:r w:rsidR="008A69A4" w:rsidRPr="00FC135C">
          <w:rPr>
            <w:rStyle w:val="a4"/>
            <w:rFonts w:ascii="Times New Roman" w:hAnsi="Times New Roman" w:cs="Times New Roman"/>
            <w:sz w:val="24"/>
            <w:szCs w:val="24"/>
            <w:lang w:val="en-US"/>
          </w:rPr>
          <w:t>/1</w:t>
        </w:r>
        <w:r w:rsidR="008A69A4" w:rsidRPr="007630F7">
          <w:rPr>
            <w:rStyle w:val="a4"/>
            <w:rFonts w:ascii="Times New Roman" w:hAnsi="Times New Roman" w:cs="Times New Roman"/>
            <w:sz w:val="24"/>
            <w:szCs w:val="24"/>
            <w:lang w:val="en-US"/>
          </w:rPr>
          <w:t>MLrRSNAxVzmVNJOfV</w:t>
        </w:r>
        <w:r w:rsidR="008A69A4" w:rsidRPr="00FC135C">
          <w:rPr>
            <w:rStyle w:val="a4"/>
            <w:rFonts w:ascii="Times New Roman" w:hAnsi="Times New Roman" w:cs="Times New Roman"/>
            <w:sz w:val="24"/>
            <w:szCs w:val="24"/>
            <w:lang w:val="en-US"/>
          </w:rPr>
          <w:t>7</w:t>
        </w:r>
        <w:r w:rsidR="008A69A4" w:rsidRPr="007630F7">
          <w:rPr>
            <w:rStyle w:val="a4"/>
            <w:rFonts w:ascii="Times New Roman" w:hAnsi="Times New Roman" w:cs="Times New Roman"/>
            <w:sz w:val="24"/>
            <w:szCs w:val="24"/>
            <w:lang w:val="en-US"/>
          </w:rPr>
          <w:t>sZU</w:t>
        </w:r>
        <w:r w:rsidR="008A69A4" w:rsidRPr="00FC135C">
          <w:rPr>
            <w:rStyle w:val="a4"/>
            <w:rFonts w:ascii="Times New Roman" w:hAnsi="Times New Roman" w:cs="Times New Roman"/>
            <w:sz w:val="24"/>
            <w:szCs w:val="24"/>
            <w:lang w:val="en-US"/>
          </w:rPr>
          <w:t>8</w:t>
        </w:r>
        <w:r w:rsidR="008A69A4" w:rsidRPr="007630F7">
          <w:rPr>
            <w:rStyle w:val="a4"/>
            <w:rFonts w:ascii="Times New Roman" w:hAnsi="Times New Roman" w:cs="Times New Roman"/>
            <w:sz w:val="24"/>
            <w:szCs w:val="24"/>
            <w:lang w:val="en-US"/>
          </w:rPr>
          <w:t>MeVy</w:t>
        </w:r>
        <w:r w:rsidR="008A69A4" w:rsidRPr="00FC135C">
          <w:rPr>
            <w:rStyle w:val="a4"/>
            <w:rFonts w:ascii="Times New Roman" w:hAnsi="Times New Roman" w:cs="Times New Roman"/>
            <w:sz w:val="24"/>
            <w:szCs w:val="24"/>
            <w:lang w:val="en-US"/>
          </w:rPr>
          <w:t>-993</w:t>
        </w:r>
        <w:r w:rsidR="008A69A4" w:rsidRPr="007630F7">
          <w:rPr>
            <w:rStyle w:val="a4"/>
            <w:rFonts w:ascii="Times New Roman" w:hAnsi="Times New Roman" w:cs="Times New Roman"/>
            <w:sz w:val="24"/>
            <w:szCs w:val="24"/>
            <w:lang w:val="en-US"/>
          </w:rPr>
          <w:t>TUzrBup</w:t>
        </w:r>
        <w:r w:rsidR="008A69A4" w:rsidRPr="00FC135C">
          <w:rPr>
            <w:rStyle w:val="a4"/>
            <w:rFonts w:ascii="Times New Roman" w:hAnsi="Times New Roman" w:cs="Times New Roman"/>
            <w:sz w:val="24"/>
            <w:szCs w:val="24"/>
            <w:lang w:val="en-US"/>
          </w:rPr>
          <w:t>_</w:t>
        </w:r>
        <w:r w:rsidR="008A69A4" w:rsidRPr="007630F7">
          <w:rPr>
            <w:rStyle w:val="a4"/>
            <w:rFonts w:ascii="Times New Roman" w:hAnsi="Times New Roman" w:cs="Times New Roman"/>
            <w:sz w:val="24"/>
            <w:szCs w:val="24"/>
            <w:lang w:val="en-US"/>
          </w:rPr>
          <w:t>Ov</w:t>
        </w:r>
        <w:r w:rsidR="008A69A4" w:rsidRPr="00FC135C">
          <w:rPr>
            <w:rStyle w:val="a4"/>
            <w:rFonts w:ascii="Times New Roman" w:hAnsi="Times New Roman" w:cs="Times New Roman"/>
            <w:sz w:val="24"/>
            <w:szCs w:val="24"/>
            <w:lang w:val="en-US"/>
          </w:rPr>
          <w:t>6-</w:t>
        </w:r>
        <w:r w:rsidR="008A69A4" w:rsidRPr="007630F7">
          <w:rPr>
            <w:rStyle w:val="a4"/>
            <w:rFonts w:ascii="Times New Roman" w:hAnsi="Times New Roman" w:cs="Times New Roman"/>
            <w:sz w:val="24"/>
            <w:szCs w:val="24"/>
            <w:lang w:val="en-US"/>
          </w:rPr>
          <w:t>o</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edit</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usp</w:t>
        </w:r>
        <w:r w:rsidR="008A69A4" w:rsidRPr="00FC135C">
          <w:rPr>
            <w:rStyle w:val="a4"/>
            <w:rFonts w:ascii="Times New Roman" w:hAnsi="Times New Roman" w:cs="Times New Roman"/>
            <w:sz w:val="24"/>
            <w:szCs w:val="24"/>
            <w:lang w:val="en-US"/>
          </w:rPr>
          <w:t>=</w:t>
        </w:r>
        <w:r w:rsidR="008A69A4" w:rsidRPr="007630F7">
          <w:rPr>
            <w:rStyle w:val="a4"/>
            <w:rFonts w:ascii="Times New Roman" w:hAnsi="Times New Roman" w:cs="Times New Roman"/>
            <w:sz w:val="24"/>
            <w:szCs w:val="24"/>
            <w:lang w:val="en-US"/>
          </w:rPr>
          <w:t>sharing</w:t>
        </w:r>
      </w:hyperlink>
      <w:r w:rsidR="008A69A4" w:rsidRPr="00FC135C">
        <w:rPr>
          <w:rFonts w:ascii="Times New Roman" w:hAnsi="Times New Roman" w:cs="Times New Roman"/>
          <w:sz w:val="24"/>
          <w:szCs w:val="24"/>
          <w:lang w:val="en-US"/>
        </w:rPr>
        <w:t xml:space="preserve"> </w:t>
      </w:r>
    </w:p>
    <w:p w14:paraId="1D0C8C5E" w14:textId="77777777" w:rsidR="00021B16" w:rsidRPr="00FC135C" w:rsidRDefault="00021B16" w:rsidP="00F9459F">
      <w:pPr>
        <w:spacing w:after="0" w:line="240" w:lineRule="auto"/>
        <w:rPr>
          <w:rFonts w:ascii="Times New Roman" w:hAnsi="Times New Roman" w:cs="Times New Roman"/>
          <w:sz w:val="24"/>
          <w:szCs w:val="24"/>
          <w:lang w:val="en-US"/>
        </w:rPr>
      </w:pPr>
    </w:p>
    <w:p w14:paraId="0571B510" w14:textId="77777777" w:rsidR="00E033B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The organizing committee reserves the right to reject an article if it does not comply with the rules for design, the content specified in the abstract of the article, or the ethics of scientific research, as well as edit the materials sent in preparation for publication.</w:t>
      </w:r>
    </w:p>
    <w:p w14:paraId="763BE227" w14:textId="77777777" w:rsidR="00021B16" w:rsidRDefault="00021B16" w:rsidP="00F9459F">
      <w:pPr>
        <w:spacing w:after="0" w:line="240" w:lineRule="auto"/>
        <w:rPr>
          <w:rFonts w:ascii="Times New Roman" w:hAnsi="Times New Roman" w:cs="Times New Roman"/>
          <w:sz w:val="24"/>
          <w:szCs w:val="24"/>
          <w:lang w:val="en-US"/>
        </w:rPr>
      </w:pPr>
    </w:p>
    <w:p w14:paraId="725FECF9" w14:textId="77777777" w:rsidR="00B96F6B" w:rsidRDefault="00B96F6B" w:rsidP="00F945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B96F6B">
        <w:rPr>
          <w:rFonts w:ascii="Times New Roman" w:hAnsi="Times New Roman" w:cs="Times New Roman"/>
          <w:sz w:val="24"/>
          <w:szCs w:val="24"/>
          <w:lang w:val="en-US"/>
        </w:rPr>
        <w:t>onference Organizing Committee Address:</w:t>
      </w:r>
    </w:p>
    <w:p w14:paraId="65130191" w14:textId="77777777" w:rsidR="00B96F6B" w:rsidRDefault="0028227A" w:rsidP="00F9459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426034, Izhevsk, </w:t>
      </w:r>
      <w:proofErr w:type="spellStart"/>
      <w:r w:rsidR="00B96F6B" w:rsidRPr="00B96F6B">
        <w:rPr>
          <w:rFonts w:ascii="Times New Roman" w:hAnsi="Times New Roman" w:cs="Times New Roman"/>
          <w:sz w:val="24"/>
          <w:szCs w:val="24"/>
          <w:lang w:val="en-US"/>
        </w:rPr>
        <w:t>Universitetskaya</w:t>
      </w:r>
      <w:proofErr w:type="spellEnd"/>
      <w:r>
        <w:rPr>
          <w:rFonts w:ascii="Times New Roman" w:hAnsi="Times New Roman" w:cs="Times New Roman"/>
          <w:sz w:val="24"/>
          <w:szCs w:val="24"/>
          <w:lang w:val="en-US"/>
        </w:rPr>
        <w:t xml:space="preserve"> </w:t>
      </w:r>
      <w:r w:rsidRPr="005006A2">
        <w:rPr>
          <w:rFonts w:ascii="Times New Roman" w:hAnsi="Times New Roman" w:cs="Times New Roman"/>
          <w:sz w:val="24"/>
          <w:szCs w:val="24"/>
          <w:lang w:val="en-US"/>
        </w:rPr>
        <w:t>St.</w:t>
      </w:r>
      <w:r w:rsidR="00B96F6B" w:rsidRPr="00B96F6B">
        <w:rPr>
          <w:rFonts w:ascii="Times New Roman" w:hAnsi="Times New Roman" w:cs="Times New Roman"/>
          <w:sz w:val="24"/>
          <w:szCs w:val="24"/>
          <w:lang w:val="en-US"/>
        </w:rPr>
        <w:t xml:space="preserve">, 1. </w:t>
      </w:r>
    </w:p>
    <w:p w14:paraId="25301449" w14:textId="77777777" w:rsidR="00B96F6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 xml:space="preserve">Udmurt State University, </w:t>
      </w:r>
    </w:p>
    <w:p w14:paraId="4086EA9E" w14:textId="77777777" w:rsidR="00B96F6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 xml:space="preserve">Institute of History and Sociology, </w:t>
      </w:r>
    </w:p>
    <w:p w14:paraId="12E38EC9" w14:textId="77777777" w:rsidR="00B96F6B" w:rsidRDefault="00B96F6B" w:rsidP="00F9459F">
      <w:pPr>
        <w:spacing w:after="0" w:line="240" w:lineRule="auto"/>
        <w:rPr>
          <w:rFonts w:ascii="Times New Roman" w:hAnsi="Times New Roman" w:cs="Times New Roman"/>
          <w:sz w:val="24"/>
          <w:szCs w:val="24"/>
          <w:lang w:val="en-US"/>
        </w:rPr>
      </w:pPr>
      <w:r w:rsidRPr="00B96F6B">
        <w:rPr>
          <w:rFonts w:ascii="Times New Roman" w:hAnsi="Times New Roman" w:cs="Times New Roman"/>
          <w:sz w:val="24"/>
          <w:szCs w:val="24"/>
          <w:lang w:val="en-US"/>
        </w:rPr>
        <w:t xml:space="preserve">Department of Philosophy </w:t>
      </w:r>
      <w:r w:rsidRPr="005006A2">
        <w:rPr>
          <w:rFonts w:ascii="Times New Roman" w:hAnsi="Times New Roman" w:cs="Times New Roman"/>
          <w:sz w:val="24"/>
          <w:szCs w:val="24"/>
          <w:lang w:val="en-US"/>
        </w:rPr>
        <w:t xml:space="preserve">and </w:t>
      </w:r>
      <w:r w:rsidR="0028227A" w:rsidRPr="005006A2">
        <w:rPr>
          <w:rFonts w:ascii="Times New Roman" w:hAnsi="Times New Roman" w:cs="Times New Roman"/>
          <w:sz w:val="24"/>
          <w:szCs w:val="24"/>
          <w:lang w:val="en-US"/>
        </w:rPr>
        <w:t>the</w:t>
      </w:r>
      <w:r w:rsidR="0028227A">
        <w:rPr>
          <w:rFonts w:ascii="Times New Roman" w:hAnsi="Times New Roman" w:cs="Times New Roman"/>
          <w:sz w:val="24"/>
          <w:szCs w:val="24"/>
          <w:lang w:val="en-US"/>
        </w:rPr>
        <w:t xml:space="preserve"> </w:t>
      </w:r>
      <w:r w:rsidRPr="00B96F6B">
        <w:rPr>
          <w:rFonts w:ascii="Times New Roman" w:hAnsi="Times New Roman" w:cs="Times New Roman"/>
          <w:sz w:val="24"/>
          <w:szCs w:val="24"/>
          <w:lang w:val="en-US"/>
        </w:rPr>
        <w:t>Humanities.</w:t>
      </w:r>
    </w:p>
    <w:p w14:paraId="3EE97143" w14:textId="77777777" w:rsidR="00B96F6B" w:rsidRDefault="00A36183" w:rsidP="00F9459F">
      <w:pPr>
        <w:spacing w:after="0" w:line="240" w:lineRule="auto"/>
        <w:rPr>
          <w:rFonts w:ascii="Times New Roman" w:hAnsi="Times New Roman" w:cs="Times New Roman"/>
          <w:sz w:val="24"/>
          <w:szCs w:val="24"/>
          <w:lang w:val="en-US"/>
        </w:rPr>
      </w:pPr>
      <w:hyperlink r:id="rId9" w:history="1">
        <w:r w:rsidR="00B96F6B" w:rsidRPr="007630F7">
          <w:rPr>
            <w:rStyle w:val="a4"/>
            <w:rFonts w:ascii="Times New Roman" w:hAnsi="Times New Roman" w:cs="Times New Roman"/>
            <w:sz w:val="24"/>
            <w:szCs w:val="24"/>
            <w:lang w:val="en-US"/>
          </w:rPr>
          <w:t>fksudsu@yandex.ru</w:t>
        </w:r>
      </w:hyperlink>
    </w:p>
    <w:p w14:paraId="1CAAF2AE" w14:textId="77777777" w:rsidR="00F9459F" w:rsidRPr="00376EBF" w:rsidRDefault="00B96F6B" w:rsidP="00021B16">
      <w:pPr>
        <w:spacing w:after="0" w:line="240" w:lineRule="auto"/>
        <w:rPr>
          <w:rStyle w:val="tlid-translation"/>
          <w:lang w:val="en-US"/>
        </w:rPr>
      </w:pPr>
      <w:r>
        <w:rPr>
          <w:rFonts w:ascii="Times New Roman" w:hAnsi="Times New Roman" w:cs="Times New Roman"/>
          <w:sz w:val="24"/>
          <w:szCs w:val="24"/>
          <w:lang w:val="en-US"/>
        </w:rPr>
        <w:t>contact person</w:t>
      </w:r>
      <w:r w:rsidRPr="00376EBF">
        <w:rPr>
          <w:rFonts w:ascii="Times New Roman" w:hAnsi="Times New Roman" w:cs="Times New Roman"/>
          <w:sz w:val="24"/>
          <w:szCs w:val="24"/>
          <w:lang w:val="en-US"/>
        </w:rPr>
        <w:t>:</w:t>
      </w:r>
      <w:r>
        <w:rPr>
          <w:rFonts w:ascii="Times New Roman" w:hAnsi="Times New Roman" w:cs="Times New Roman"/>
          <w:sz w:val="24"/>
          <w:szCs w:val="24"/>
          <w:lang w:val="en-US"/>
        </w:rPr>
        <w:t xml:space="preserve"> Alexei </w:t>
      </w:r>
      <w:proofErr w:type="spellStart"/>
      <w:r w:rsidR="00021B16">
        <w:rPr>
          <w:rFonts w:ascii="Times New Roman" w:hAnsi="Times New Roman" w:cs="Times New Roman"/>
          <w:sz w:val="24"/>
          <w:szCs w:val="24"/>
          <w:lang w:val="en-US"/>
        </w:rPr>
        <w:t>Shamshurin</w:t>
      </w:r>
      <w:proofErr w:type="spellEnd"/>
    </w:p>
    <w:p w14:paraId="652CC0CB" w14:textId="77777777" w:rsidR="0043497C" w:rsidRPr="00376EBF" w:rsidRDefault="0043497C" w:rsidP="00021B16">
      <w:pPr>
        <w:spacing w:after="0" w:line="240" w:lineRule="auto"/>
        <w:jc w:val="both"/>
        <w:rPr>
          <w:rFonts w:ascii="Times New Roman" w:hAnsi="Times New Roman" w:cs="Times New Roman"/>
          <w:sz w:val="24"/>
          <w:szCs w:val="24"/>
          <w:lang w:val="en-US"/>
        </w:rPr>
      </w:pPr>
    </w:p>
    <w:sectPr w:rsidR="0043497C" w:rsidRPr="00376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333A"/>
    <w:multiLevelType w:val="multilevel"/>
    <w:tmpl w:val="009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E442C"/>
    <w:multiLevelType w:val="hybridMultilevel"/>
    <w:tmpl w:val="2B32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61"/>
    <w:rsid w:val="00021B16"/>
    <w:rsid w:val="0004674E"/>
    <w:rsid w:val="001532A4"/>
    <w:rsid w:val="001F12CC"/>
    <w:rsid w:val="002565B0"/>
    <w:rsid w:val="002641FF"/>
    <w:rsid w:val="0028227A"/>
    <w:rsid w:val="002F545F"/>
    <w:rsid w:val="003344A6"/>
    <w:rsid w:val="00376EBF"/>
    <w:rsid w:val="0043497C"/>
    <w:rsid w:val="00443507"/>
    <w:rsid w:val="00473A0F"/>
    <w:rsid w:val="004759B3"/>
    <w:rsid w:val="005006A2"/>
    <w:rsid w:val="005D69F9"/>
    <w:rsid w:val="0060409D"/>
    <w:rsid w:val="00733C72"/>
    <w:rsid w:val="00791BAC"/>
    <w:rsid w:val="007F4708"/>
    <w:rsid w:val="00813721"/>
    <w:rsid w:val="00833935"/>
    <w:rsid w:val="008A69A4"/>
    <w:rsid w:val="008D455D"/>
    <w:rsid w:val="00931239"/>
    <w:rsid w:val="00933059"/>
    <w:rsid w:val="009D3D45"/>
    <w:rsid w:val="00A36183"/>
    <w:rsid w:val="00A64410"/>
    <w:rsid w:val="00B81050"/>
    <w:rsid w:val="00B96F6B"/>
    <w:rsid w:val="00BB6B2C"/>
    <w:rsid w:val="00CB7961"/>
    <w:rsid w:val="00D067B7"/>
    <w:rsid w:val="00D475B8"/>
    <w:rsid w:val="00D65BE6"/>
    <w:rsid w:val="00E033BB"/>
    <w:rsid w:val="00EF7D7E"/>
    <w:rsid w:val="00F15A1E"/>
    <w:rsid w:val="00F9459F"/>
    <w:rsid w:val="00FC135C"/>
    <w:rsid w:val="00FC5B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A39"/>
  <w15:docId w15:val="{E70D2076-733E-4251-9EC1-59F14511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B7961"/>
  </w:style>
  <w:style w:type="paragraph" w:styleId="a3">
    <w:name w:val="Normal (Web)"/>
    <w:basedOn w:val="a"/>
    <w:uiPriority w:val="99"/>
    <w:semiHidden/>
    <w:unhideWhenUsed/>
    <w:rsid w:val="00E03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altado">
    <w:name w:val="resaltado"/>
    <w:basedOn w:val="a0"/>
    <w:rsid w:val="00E033BB"/>
  </w:style>
  <w:style w:type="character" w:styleId="a4">
    <w:name w:val="Hyperlink"/>
    <w:basedOn w:val="a0"/>
    <w:uiPriority w:val="99"/>
    <w:unhideWhenUsed/>
    <w:rsid w:val="005D69F9"/>
    <w:rPr>
      <w:color w:val="0563C1" w:themeColor="hyperlink"/>
      <w:u w:val="single"/>
    </w:rPr>
  </w:style>
  <w:style w:type="table" w:styleId="a5">
    <w:name w:val="Table Grid"/>
    <w:basedOn w:val="a1"/>
    <w:uiPriority w:val="39"/>
    <w:rsid w:val="0002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3507"/>
    <w:pPr>
      <w:ind w:left="720"/>
      <w:contextualSpacing/>
    </w:pPr>
  </w:style>
  <w:style w:type="paragraph" w:styleId="a7">
    <w:name w:val="Balloon Text"/>
    <w:basedOn w:val="a"/>
    <w:link w:val="a8"/>
    <w:uiPriority w:val="99"/>
    <w:semiHidden/>
    <w:unhideWhenUsed/>
    <w:rsid w:val="009312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8623">
      <w:bodyDiv w:val="1"/>
      <w:marLeft w:val="0"/>
      <w:marRight w:val="0"/>
      <w:marTop w:val="0"/>
      <w:marBottom w:val="0"/>
      <w:divBdr>
        <w:top w:val="none" w:sz="0" w:space="0" w:color="auto"/>
        <w:left w:val="none" w:sz="0" w:space="0" w:color="auto"/>
        <w:bottom w:val="none" w:sz="0" w:space="0" w:color="auto"/>
        <w:right w:val="none" w:sz="0" w:space="0" w:color="auto"/>
      </w:divBdr>
    </w:div>
    <w:div w:id="797378099">
      <w:bodyDiv w:val="1"/>
      <w:marLeft w:val="0"/>
      <w:marRight w:val="0"/>
      <w:marTop w:val="0"/>
      <w:marBottom w:val="0"/>
      <w:divBdr>
        <w:top w:val="none" w:sz="0" w:space="0" w:color="auto"/>
        <w:left w:val="none" w:sz="0" w:space="0" w:color="auto"/>
        <w:bottom w:val="none" w:sz="0" w:space="0" w:color="auto"/>
        <w:right w:val="none" w:sz="0" w:space="0" w:color="auto"/>
      </w:divBdr>
      <w:divsChild>
        <w:div w:id="1381200431">
          <w:marLeft w:val="0"/>
          <w:marRight w:val="0"/>
          <w:marTop w:val="0"/>
          <w:marBottom w:val="0"/>
          <w:divBdr>
            <w:top w:val="none" w:sz="0" w:space="0" w:color="auto"/>
            <w:left w:val="none" w:sz="0" w:space="0" w:color="auto"/>
            <w:bottom w:val="none" w:sz="0" w:space="0" w:color="auto"/>
            <w:right w:val="none" w:sz="0" w:space="0" w:color="auto"/>
          </w:divBdr>
          <w:divsChild>
            <w:div w:id="1804810960">
              <w:marLeft w:val="0"/>
              <w:marRight w:val="0"/>
              <w:marTop w:val="0"/>
              <w:marBottom w:val="0"/>
              <w:divBdr>
                <w:top w:val="none" w:sz="0" w:space="0" w:color="auto"/>
                <w:left w:val="none" w:sz="0" w:space="0" w:color="auto"/>
                <w:bottom w:val="none" w:sz="0" w:space="0" w:color="auto"/>
                <w:right w:val="none" w:sz="0" w:space="0" w:color="auto"/>
              </w:divBdr>
            </w:div>
          </w:divsChild>
        </w:div>
        <w:div w:id="20127491">
          <w:marLeft w:val="0"/>
          <w:marRight w:val="0"/>
          <w:marTop w:val="0"/>
          <w:marBottom w:val="0"/>
          <w:divBdr>
            <w:top w:val="none" w:sz="0" w:space="0" w:color="auto"/>
            <w:left w:val="none" w:sz="0" w:space="0" w:color="auto"/>
            <w:bottom w:val="none" w:sz="0" w:space="0" w:color="auto"/>
            <w:right w:val="none" w:sz="0" w:space="0" w:color="auto"/>
          </w:divBdr>
          <w:divsChild>
            <w:div w:id="696195317">
              <w:marLeft w:val="0"/>
              <w:marRight w:val="0"/>
              <w:marTop w:val="0"/>
              <w:marBottom w:val="0"/>
              <w:divBdr>
                <w:top w:val="none" w:sz="0" w:space="0" w:color="auto"/>
                <w:left w:val="none" w:sz="0" w:space="0" w:color="auto"/>
                <w:bottom w:val="none" w:sz="0" w:space="0" w:color="auto"/>
                <w:right w:val="none" w:sz="0" w:space="0" w:color="auto"/>
              </w:divBdr>
            </w:div>
          </w:divsChild>
        </w:div>
        <w:div w:id="1095634474">
          <w:marLeft w:val="0"/>
          <w:marRight w:val="0"/>
          <w:marTop w:val="0"/>
          <w:marBottom w:val="0"/>
          <w:divBdr>
            <w:top w:val="none" w:sz="0" w:space="0" w:color="auto"/>
            <w:left w:val="none" w:sz="0" w:space="0" w:color="auto"/>
            <w:bottom w:val="none" w:sz="0" w:space="0" w:color="auto"/>
            <w:right w:val="none" w:sz="0" w:space="0" w:color="auto"/>
          </w:divBdr>
          <w:divsChild>
            <w:div w:id="1174495744">
              <w:marLeft w:val="0"/>
              <w:marRight w:val="0"/>
              <w:marTop w:val="0"/>
              <w:marBottom w:val="0"/>
              <w:divBdr>
                <w:top w:val="none" w:sz="0" w:space="0" w:color="auto"/>
                <w:left w:val="none" w:sz="0" w:space="0" w:color="auto"/>
                <w:bottom w:val="none" w:sz="0" w:space="0" w:color="auto"/>
                <w:right w:val="none" w:sz="0" w:space="0" w:color="auto"/>
              </w:divBdr>
            </w:div>
          </w:divsChild>
        </w:div>
        <w:div w:id="1983149389">
          <w:marLeft w:val="0"/>
          <w:marRight w:val="0"/>
          <w:marTop w:val="0"/>
          <w:marBottom w:val="0"/>
          <w:divBdr>
            <w:top w:val="none" w:sz="0" w:space="0" w:color="auto"/>
            <w:left w:val="none" w:sz="0" w:space="0" w:color="auto"/>
            <w:bottom w:val="none" w:sz="0" w:space="0" w:color="auto"/>
            <w:right w:val="none" w:sz="0" w:space="0" w:color="auto"/>
          </w:divBdr>
        </w:div>
      </w:divsChild>
    </w:div>
    <w:div w:id="1302226830">
      <w:bodyDiv w:val="1"/>
      <w:marLeft w:val="0"/>
      <w:marRight w:val="0"/>
      <w:marTop w:val="0"/>
      <w:marBottom w:val="0"/>
      <w:divBdr>
        <w:top w:val="none" w:sz="0" w:space="0" w:color="auto"/>
        <w:left w:val="none" w:sz="0" w:space="0" w:color="auto"/>
        <w:bottom w:val="none" w:sz="0" w:space="0" w:color="auto"/>
        <w:right w:val="none" w:sz="0" w:space="0" w:color="auto"/>
      </w:divBdr>
    </w:div>
    <w:div w:id="1354964814">
      <w:bodyDiv w:val="1"/>
      <w:marLeft w:val="0"/>
      <w:marRight w:val="0"/>
      <w:marTop w:val="0"/>
      <w:marBottom w:val="0"/>
      <w:divBdr>
        <w:top w:val="none" w:sz="0" w:space="0" w:color="auto"/>
        <w:left w:val="none" w:sz="0" w:space="0" w:color="auto"/>
        <w:bottom w:val="none" w:sz="0" w:space="0" w:color="auto"/>
        <w:right w:val="none" w:sz="0" w:space="0" w:color="auto"/>
      </w:divBdr>
      <w:divsChild>
        <w:div w:id="2037272886">
          <w:marLeft w:val="0"/>
          <w:marRight w:val="0"/>
          <w:marTop w:val="0"/>
          <w:marBottom w:val="0"/>
          <w:divBdr>
            <w:top w:val="none" w:sz="0" w:space="0" w:color="auto"/>
            <w:left w:val="none" w:sz="0" w:space="0" w:color="auto"/>
            <w:bottom w:val="none" w:sz="0" w:space="0" w:color="auto"/>
            <w:right w:val="none" w:sz="0" w:space="0" w:color="auto"/>
          </w:divBdr>
        </w:div>
        <w:div w:id="741025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LrRSNAxVzmVNJOfV7sZU8MeVy-993TUzrBup_Ov6-o/edit?usp=sharing" TargetMode="External"/><Relationship Id="rId3" Type="http://schemas.openxmlformats.org/officeDocument/2006/relationships/settings" Target="settings.xml"/><Relationship Id="rId7" Type="http://schemas.openxmlformats.org/officeDocument/2006/relationships/hyperlink" Target="https://forms.gle/WPpPqZPbJ7WrXUVn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ksudsu@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ksuds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RCIiOKO</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Константин Обухов</cp:lastModifiedBy>
  <cp:revision>2</cp:revision>
  <cp:lastPrinted>2019-12-05T11:34:00Z</cp:lastPrinted>
  <dcterms:created xsi:type="dcterms:W3CDTF">2019-12-06T20:08:00Z</dcterms:created>
  <dcterms:modified xsi:type="dcterms:W3CDTF">2019-12-06T20:08:00Z</dcterms:modified>
</cp:coreProperties>
</file>