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DF" w:rsidRPr="008F6186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F6186">
        <w:rPr>
          <w:rFonts w:ascii="Times New Roman" w:eastAsia="Times New Roman" w:hAnsi="Times New Roman"/>
          <w:b/>
          <w:sz w:val="28"/>
          <w:szCs w:val="28"/>
          <w:lang w:eastAsia="ru-RU"/>
        </w:rPr>
        <w:t>Полякова Наталья Борисовна</w:t>
      </w:r>
    </w:p>
    <w:p w:rsidR="00AF2ADF" w:rsidRPr="008F6186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ADF" w:rsidRPr="008F6186" w:rsidRDefault="00AF2ADF" w:rsidP="00AF2ADF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top"/>
      <w:bookmarkEnd w:id="1"/>
      <w:r w:rsidRPr="008F61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Контактная информация:</w:t>
      </w:r>
    </w:p>
    <w:p w:rsidR="00AF2ADF" w:rsidRPr="00AF2ADF" w:rsidRDefault="00AF2ADF" w:rsidP="00AF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F2AD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E-MAIL: </w:t>
      </w:r>
      <w:hyperlink r:id="rId4" w:history="1">
        <w:r w:rsidRPr="008F6186">
          <w:rPr>
            <w:rStyle w:val="a3"/>
            <w:rFonts w:ascii="Times New Roman" w:hAnsi="Times New Roman"/>
            <w:sz w:val="28"/>
            <w:szCs w:val="28"/>
            <w:lang w:val="la-Latn"/>
          </w:rPr>
          <w:t>midies@mail.ru</w:t>
        </w:r>
      </w:hyperlink>
    </w:p>
    <w:p w:rsidR="00AF2ADF" w:rsidRPr="00AF2ADF" w:rsidRDefault="00AF2ADF" w:rsidP="00AF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2ADF" w:rsidRPr="00AF2ADF" w:rsidRDefault="00AF2ADF" w:rsidP="00AF2A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Деятельность</w:t>
      </w:r>
    </w:p>
    <w:p w:rsidR="00AF2ADF" w:rsidRDefault="00AF2ADF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95F">
        <w:rPr>
          <w:rFonts w:ascii="Times New Roman" w:eastAsia="Times New Roman" w:hAnsi="Times New Roman"/>
          <w:i/>
          <w:sz w:val="24"/>
          <w:szCs w:val="24"/>
          <w:lang w:eastAsia="ru-RU"/>
        </w:rPr>
        <w:t>С  марта 2016 г.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C295F">
        <w:rPr>
          <w:rFonts w:ascii="Times New Roman" w:eastAsia="Times New Roman" w:hAnsi="Times New Roman"/>
          <w:sz w:val="24"/>
          <w:szCs w:val="24"/>
          <w:lang w:eastAsia="ru-RU"/>
        </w:rPr>
        <w:t>– заведующий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кафедрой философии и гуманитарных дисциплин УдГУ.</w:t>
      </w:r>
    </w:p>
    <w:p w:rsidR="00AF2ADF" w:rsidRDefault="00AF2ADF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95F">
        <w:rPr>
          <w:rFonts w:ascii="Times New Roman" w:eastAsia="Times New Roman" w:hAnsi="Times New Roman"/>
          <w:i/>
          <w:sz w:val="24"/>
          <w:szCs w:val="24"/>
          <w:lang w:eastAsia="ru-RU"/>
        </w:rPr>
        <w:t>С 2010 г. по март 2016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>доцент кафедры философии и гуманитарных дисциплин Института истории и социологии (ИИиС) УдГУ, кандидат философских наук, доцент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ADF" w:rsidRDefault="00AF2ADF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>член Ученого совета ИИиС УдГУ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ADF" w:rsidRDefault="00AF2ADF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95F">
        <w:rPr>
          <w:rFonts w:ascii="Times New Roman" w:eastAsia="Times New Roman" w:hAnsi="Times New Roman"/>
          <w:i/>
          <w:sz w:val="24"/>
          <w:szCs w:val="24"/>
          <w:lang w:eastAsia="ru-RU"/>
        </w:rPr>
        <w:t>2008-2010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>зам. директора ИСК УдГУ по научной 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ADF" w:rsidRPr="008F6186" w:rsidRDefault="00AF2ADF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95F">
        <w:rPr>
          <w:rFonts w:ascii="Times New Roman" w:eastAsia="Times New Roman" w:hAnsi="Times New Roman"/>
          <w:i/>
          <w:sz w:val="24"/>
          <w:szCs w:val="24"/>
          <w:lang w:eastAsia="ru-RU"/>
        </w:rPr>
        <w:t>2005-2010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>доцент кафедры истории и политологии Института социальных коммуникаций (ИСК) Удмуртского государственного университета (УдГУ), кандидат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илософских наук.</w:t>
      </w:r>
    </w:p>
    <w:p w:rsidR="00AF2ADF" w:rsidRPr="008F6186" w:rsidRDefault="00AF2ADF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95F">
        <w:rPr>
          <w:rFonts w:ascii="Times New Roman" w:eastAsia="Times New Roman" w:hAnsi="Times New Roman"/>
          <w:i/>
          <w:sz w:val="24"/>
          <w:szCs w:val="24"/>
          <w:lang w:eastAsia="ru-RU"/>
        </w:rPr>
        <w:t>2008-2010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>член Ученого совета ИСК УдГУ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DF" w:rsidRDefault="00AF2ADF" w:rsidP="00AF2AD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Образование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08 г"/>
        </w:smartTagPr>
        <w:r w:rsidRPr="00B7129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2008 г</w:t>
        </w:r>
      </w:smartTag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присвоено ученое звание доцента по кафедре философии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03 г"/>
        </w:smartTagPr>
        <w:r w:rsidRPr="00B7129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2003 г</w:t>
        </w:r>
      </w:smartTag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защищена диссертация на соискание учёной степени кандидата философских наук; тема: «Конструирование дискурса власти: герменевтический аспект»;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присвоена учёная степень кандидат философских наук по специальности 09.00.11 – социальная философия.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2002–2003 гг.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аспирантура факультета социологии и философии УдГУ по специальности «Социальная философия», кафедра философии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1996–2001 гг.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ИСК УдГУ; кафедра истории и политологии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(дипломная работа); специалист по связям с общественностью в области политики и международных отношений.</w:t>
      </w:r>
    </w:p>
    <w:p w:rsidR="00AF2ADF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DF" w:rsidRPr="008F6186" w:rsidRDefault="00AF2ADF" w:rsidP="00AF2AD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6186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Профессиональная переподготовка</w:t>
      </w:r>
    </w:p>
    <w:p w:rsidR="00AF2ADF" w:rsidRPr="008F6186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9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Февраль 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август</w:t>
      </w:r>
      <w:r w:rsidRPr="001C29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2018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– п</w:t>
      </w:r>
      <w:r w:rsidRPr="001C295F">
        <w:rPr>
          <w:rFonts w:ascii="Times New Roman" w:eastAsia="Times New Roman" w:hAnsi="Times New Roman"/>
          <w:sz w:val="24"/>
          <w:szCs w:val="24"/>
          <w:lang w:eastAsia="ru-RU"/>
        </w:rPr>
        <w:t>рограмма профессиональной переподготовки "Педагогическая деятельность в профессиональном образовании (на основе применения компетенций в ИКТ)"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</w:t>
      </w:r>
      <w:r w:rsidRPr="008F6186">
        <w:rPr>
          <w:rFonts w:ascii="Times New Roman" w:eastAsia="Times New Roman" w:hAnsi="Times New Roman"/>
          <w:sz w:val="24"/>
          <w:szCs w:val="24"/>
          <w:lang w:eastAsia="ru-RU"/>
        </w:rPr>
        <w:t>ФГБОУ ВО "Удмуртский государственный университет"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получен диплом о  </w:t>
      </w:r>
      <w:r w:rsidRPr="008F61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профессиональной переподготовке,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присвоена</w:t>
      </w:r>
      <w:r w:rsidRPr="008F618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F6186">
        <w:rPr>
          <w:rFonts w:ascii="Times New Roman" w:eastAsia="Times New Roman" w:hAnsi="Times New Roman"/>
          <w:sz w:val="24"/>
          <w:szCs w:val="24"/>
          <w:lang w:eastAsia="ru-RU"/>
        </w:rPr>
        <w:t>Преподаватель, сфера/область преподавани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F618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программам среднего профессионального образования, бакалавриата, специалитета, магистратуры и дополнительного профессионального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F2ADF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ADF" w:rsidRPr="001C295F" w:rsidRDefault="00AF2ADF" w:rsidP="00AF2AD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6186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 квалификации</w:t>
      </w:r>
    </w:p>
    <w:p w:rsidR="00AF2ADF" w:rsidRPr="00885B8F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603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г. – </w:t>
      </w:r>
      <w:r w:rsidRPr="00885B8F">
        <w:rPr>
          <w:rFonts w:ascii="Times New Roman" w:eastAsia="Times New Roman" w:hAnsi="Times New Roman"/>
          <w:iCs/>
          <w:sz w:val="24"/>
          <w:szCs w:val="24"/>
          <w:lang w:eastAsia="ru-RU"/>
        </w:rPr>
        <w:t>«Управление проектами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Pr="00885B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базе Удмуртского государственного университета (Ижевск)</w:t>
      </w:r>
    </w:p>
    <w:p w:rsidR="00AF2ADF" w:rsidRPr="00885B8F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85B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2017 г. –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Pr="00885B8F">
        <w:rPr>
          <w:rFonts w:ascii="Times New Roman" w:eastAsia="Times New Roman" w:hAnsi="Times New Roman"/>
          <w:iCs/>
          <w:sz w:val="24"/>
          <w:szCs w:val="24"/>
          <w:lang w:eastAsia="ru-RU"/>
        </w:rPr>
        <w:t>Охрана труда и проверка знаний требований охраны труда руководителей и специалистов организаций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Pr="00885B8F">
        <w:t xml:space="preserve"> </w:t>
      </w:r>
      <w:r w:rsidRPr="00885B8F">
        <w:rPr>
          <w:rFonts w:ascii="Times New Roman" w:eastAsia="Times New Roman" w:hAnsi="Times New Roman"/>
          <w:iCs/>
          <w:sz w:val="24"/>
          <w:szCs w:val="24"/>
          <w:lang w:eastAsia="ru-RU"/>
        </w:rPr>
        <w:t>на базе Удмуртского государственного университета (Ижевск)</w:t>
      </w:r>
    </w:p>
    <w:p w:rsidR="00AF2ADF" w:rsidRPr="00885B8F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85B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2017 г. – </w:t>
      </w:r>
      <w:r w:rsidRPr="00885B8F">
        <w:rPr>
          <w:rFonts w:ascii="Times New Roman" w:eastAsia="Times New Roman" w:hAnsi="Times New Roman"/>
          <w:iCs/>
          <w:sz w:val="24"/>
          <w:szCs w:val="24"/>
          <w:lang w:eastAsia="ru-RU"/>
        </w:rPr>
        <w:t>«Профессионально-ориентированный английский язык III уровень» на базе Удмуртского государственного университета (Ижевск)</w:t>
      </w:r>
    </w:p>
    <w:p w:rsidR="00AF2ADF" w:rsidRPr="00885B8F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85B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2015 г. – </w:t>
      </w:r>
      <w:r w:rsidRPr="00885B8F">
        <w:rPr>
          <w:rFonts w:ascii="Times New Roman" w:eastAsia="Times New Roman" w:hAnsi="Times New Roman"/>
          <w:iCs/>
          <w:sz w:val="24"/>
          <w:szCs w:val="24"/>
          <w:lang w:eastAsia="ru-RU"/>
        </w:rPr>
        <w:t>«Профессионально-ориентированный английский язык II уровень» на базе Удмуртского государственного университета (Ижевск)</w:t>
      </w:r>
    </w:p>
    <w:p w:rsidR="00AF2ADF" w:rsidRPr="00885B8F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3 г"/>
        </w:smartTagPr>
        <w:r w:rsidRPr="00B7129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lastRenderedPageBreak/>
          <w:t>2013 г</w:t>
        </w:r>
      </w:smartTag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85B8F">
        <w:rPr>
          <w:rFonts w:ascii="Times New Roman" w:eastAsia="Times New Roman" w:hAnsi="Times New Roman"/>
          <w:sz w:val="24"/>
          <w:szCs w:val="24"/>
          <w:lang w:eastAsia="ru-RU"/>
        </w:rPr>
        <w:t>«История и философия науки» на базе Московского педагогического государственного университета (Москва)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08 г"/>
        </w:smartTagPr>
        <w:r w:rsidRPr="00B7129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2008 г</w:t>
        </w:r>
      </w:smartTag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– «Эффективная реализация Стратегии государственной молодежной политики» на базе Удмуртского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(Ижевск)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Награды и поощрения</w:t>
      </w:r>
    </w:p>
    <w:p w:rsidR="00AF2ADF" w:rsidRPr="00885B8F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2017г. – </w:t>
      </w:r>
      <w:r w:rsidRPr="00885B8F">
        <w:rPr>
          <w:rFonts w:ascii="Times New Roman" w:eastAsia="Times New Roman" w:hAnsi="Times New Roman"/>
          <w:iCs/>
          <w:sz w:val="24"/>
          <w:szCs w:val="24"/>
          <w:lang w:eastAsia="ru-RU"/>
        </w:rPr>
        <w:t>почетная грамота Министерства образования и науки УР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B7129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2016 г</w:t>
        </w:r>
      </w:smartTag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благодарность УдГУ</w:t>
      </w:r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2003, 2004, 2014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гг.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почётная грамота УдГУ;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08 г"/>
        </w:smartTagPr>
        <w:r w:rsidRPr="00B7129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2008 г</w:t>
        </w:r>
      </w:smartTag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почётная грамота Администрации Индустриального района г. Ижевска;</w:t>
      </w:r>
    </w:p>
    <w:p w:rsidR="00AF2ADF" w:rsidRPr="00B7129B" w:rsidRDefault="00AF2ADF" w:rsidP="00AF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2003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стипендия Президента УР;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Сфера научных инт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ересов</w:t>
      </w:r>
    </w:p>
    <w:p w:rsidR="00AF2ADF" w:rsidRPr="00B7129B" w:rsidRDefault="00AF2ADF" w:rsidP="00AF2ADF">
      <w:pPr>
        <w:spacing w:after="0" w:line="240" w:lineRule="auto"/>
        <w:jc w:val="both"/>
        <w:rPr>
          <w:sz w:val="24"/>
          <w:szCs w:val="24"/>
        </w:rPr>
      </w:pPr>
      <w:r w:rsidRPr="00B7129B">
        <w:rPr>
          <w:rFonts w:ascii="Times New Roman" w:hAnsi="Times New Roman"/>
          <w:sz w:val="24"/>
          <w:szCs w:val="24"/>
        </w:rPr>
        <w:t>благодаря научно-исследовательскому направлению «Социальная онтология в конструктивно-герменевтическом аспекте» и ежемесячному философскому межфакультетскому семинару «PROXIMA» (</w:t>
      </w:r>
      <w:hyperlink r:id="rId5" w:history="1">
        <w:r w:rsidRPr="00857D07">
          <w:rPr>
            <w:rStyle w:val="a3"/>
            <w:rFonts w:ascii="Times New Roman" w:hAnsi="Times New Roman"/>
            <w:sz w:val="24"/>
            <w:szCs w:val="24"/>
            <w:lang w:val="la-Latn"/>
          </w:rPr>
          <w:t>http://proxima.school.udsu.ru/</w:t>
        </w:r>
      </w:hyperlink>
      <w:r w:rsidRPr="00B7129B">
        <w:rPr>
          <w:rFonts w:ascii="Times New Roman" w:hAnsi="Times New Roman"/>
          <w:sz w:val="24"/>
          <w:szCs w:val="24"/>
        </w:rPr>
        <w:t>) сформировалась сфера научных интересов: философия Ф.В.Й. Шеллинга; философская герменевтика (М. Хайдеггер, Г.-Г. Гадамер, Ж.-Л. Нанси, П. Рикёр, и др.); социально-философский конструктивизм (</w:t>
      </w:r>
      <w:hyperlink r:id="rId6" w:tooltip="Глазерсфельд, Эрнст фон" w:history="1">
        <w:r w:rsidRPr="00B7129B">
          <w:rPr>
            <w:rFonts w:ascii="Times New Roman" w:hAnsi="Times New Roman"/>
            <w:sz w:val="24"/>
            <w:szCs w:val="24"/>
          </w:rPr>
          <w:t>Э. фон Глазерсфельд</w:t>
        </w:r>
      </w:hyperlink>
      <w:r w:rsidRPr="00B7129B">
        <w:rPr>
          <w:rFonts w:ascii="Times New Roman" w:hAnsi="Times New Roman"/>
          <w:sz w:val="24"/>
          <w:szCs w:val="24"/>
        </w:rPr>
        <w:t xml:space="preserve">, </w:t>
      </w:r>
      <w:hyperlink r:id="rId7" w:tooltip="Умберто Матурана" w:history="1">
        <w:r w:rsidRPr="00B7129B">
          <w:rPr>
            <w:rFonts w:ascii="Times New Roman" w:hAnsi="Times New Roman"/>
            <w:sz w:val="24"/>
            <w:szCs w:val="24"/>
          </w:rPr>
          <w:t>У. Матурана</w:t>
        </w:r>
      </w:hyperlink>
      <w:r w:rsidRPr="00B7129B">
        <w:rPr>
          <w:rFonts w:ascii="Times New Roman" w:hAnsi="Times New Roman"/>
          <w:sz w:val="24"/>
          <w:szCs w:val="24"/>
        </w:rPr>
        <w:t>, П. Бурдье, Ф. Коркюф и др</w:t>
      </w:r>
      <w:r w:rsidRPr="00B7129B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r w:rsidRPr="00B7129B">
        <w:rPr>
          <w:rFonts w:ascii="Times New Roman" w:hAnsi="Times New Roman"/>
          <w:sz w:val="24"/>
          <w:szCs w:val="24"/>
        </w:rPr>
        <w:t>); философия ценностей (И. Кант, Ф. Ницше, Х. Йоас, Н.О. Лосский, М.С. Каган, Л.А. Микешина и др.).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Монографии</w:t>
      </w:r>
    </w:p>
    <w:p w:rsidR="00AF2ADF" w:rsidRPr="00B7129B" w:rsidRDefault="00AF2ADF" w:rsidP="00AF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дискурса власти: герменевтический аспект. – Ижевск: Изд-во «Удмуртский университет», 2009. – 142 с. ISBN 978-5-904524-47-0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Грантовая деятельность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03 г"/>
        </w:smartTagPr>
        <w:r w:rsidRPr="00B7129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2003</w:t>
        </w:r>
        <w:r w:rsidRPr="00B7129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Pr="00B7129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г</w:t>
        </w:r>
      </w:smartTag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>. – выиграла Конкурс грантов для поддержки научно-исследовательской работы аспирантов вузов Министерства образования России (А 03 – 1.1 - 122) по теме «Бытие власти в пространстве социальности»;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29B">
        <w:rPr>
          <w:rFonts w:ascii="Times New Roman" w:hAnsi="Times New Roman"/>
          <w:sz w:val="24"/>
          <w:szCs w:val="24"/>
        </w:rPr>
        <w:t xml:space="preserve">2010г., </w:t>
      </w:r>
      <w:smartTag w:uri="urn:schemas-microsoft-com:office:smarttags" w:element="metricconverter">
        <w:smartTagPr>
          <w:attr w:name="ProductID" w:val="2012 г"/>
        </w:smartTagPr>
        <w:r w:rsidRPr="00B7129B">
          <w:rPr>
            <w:rFonts w:ascii="Times New Roman" w:hAnsi="Times New Roman"/>
            <w:sz w:val="24"/>
            <w:szCs w:val="24"/>
          </w:rPr>
          <w:t>2012 г</w:t>
        </w:r>
      </w:smartTag>
      <w:r w:rsidRPr="00B7129B">
        <w:rPr>
          <w:rFonts w:ascii="Times New Roman" w:hAnsi="Times New Roman"/>
          <w:sz w:val="24"/>
          <w:szCs w:val="24"/>
        </w:rPr>
        <w:t>. – участие в конкурсе грантов по государственной поддержке ведущих научных школ РФ, проводимых Советом по грантам Президента Российской Федерации.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29B">
        <w:rPr>
          <w:rFonts w:ascii="Times New Roman" w:hAnsi="Times New Roman"/>
          <w:b/>
          <w:sz w:val="24"/>
          <w:szCs w:val="24"/>
        </w:rPr>
        <w:t>Организационно-научная деятельно</w:t>
      </w:r>
      <w:r>
        <w:rPr>
          <w:rFonts w:ascii="Times New Roman" w:hAnsi="Times New Roman"/>
          <w:b/>
          <w:sz w:val="24"/>
          <w:szCs w:val="24"/>
        </w:rPr>
        <w:t>сть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2016 – 2017 гг.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организатор и модератор круглых столов «Философия: герменевтика концептов»</w:t>
      </w:r>
      <w:r w:rsidRPr="00B7129B">
        <w:rPr>
          <w:rFonts w:ascii="Times New Roman" w:hAnsi="Times New Roman"/>
          <w:sz w:val="24"/>
          <w:szCs w:val="24"/>
        </w:rPr>
        <w:t xml:space="preserve"> (на базе кафедры философии и гуманитарных дисциплин УдГУ, совместно с Удмуртским филиалом Инсти</w:t>
      </w:r>
      <w:r>
        <w:rPr>
          <w:rFonts w:ascii="Times New Roman" w:hAnsi="Times New Roman"/>
          <w:sz w:val="24"/>
          <w:szCs w:val="24"/>
        </w:rPr>
        <w:t>тута философии и права УрО РАН)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2009 – 2015 гг.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B7129B">
        <w:rPr>
          <w:rFonts w:ascii="Times New Roman" w:hAnsi="Times New Roman"/>
          <w:sz w:val="24"/>
          <w:szCs w:val="24"/>
        </w:rPr>
        <w:t>организация, редактирование, верстка итоговых сборников</w:t>
      </w:r>
      <w:r w:rsidRPr="00B7129B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ежегодной Международной научно-практической конференции «Социальная онтология в структурах теоретического знания»</w:t>
      </w:r>
      <w:r w:rsidRPr="00B7129B">
        <w:rPr>
          <w:rFonts w:ascii="Times New Roman" w:hAnsi="Times New Roman"/>
          <w:sz w:val="24"/>
          <w:szCs w:val="24"/>
        </w:rPr>
        <w:t xml:space="preserve"> (на базе кафедры философии и гуманитарных дисциплин УдГУ)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8F">
        <w:rPr>
          <w:rFonts w:ascii="Times New Roman" w:hAnsi="Times New Roman"/>
          <w:i/>
          <w:sz w:val="24"/>
          <w:szCs w:val="24"/>
        </w:rPr>
        <w:t>2008 – 2010 гг.</w:t>
      </w:r>
      <w:r w:rsidRPr="00B7129B">
        <w:rPr>
          <w:rFonts w:ascii="Times New Roman" w:hAnsi="Times New Roman"/>
          <w:sz w:val="24"/>
          <w:szCs w:val="24"/>
        </w:rPr>
        <w:t xml:space="preserve"> – организатор ежегодных Всероссийских олимпиад второго регионального тура по специальностям «Реклама», «Издательское дело и редактирование», «Организация работы с молодежью» (на базе Института социальных коммуникаций УдГУ)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B8F">
        <w:rPr>
          <w:rFonts w:ascii="Times New Roman" w:hAnsi="Times New Roman"/>
          <w:i/>
          <w:sz w:val="24"/>
          <w:szCs w:val="24"/>
        </w:rPr>
        <w:t>2007 – 2010 гг.</w:t>
      </w:r>
      <w:r w:rsidRPr="00B7129B">
        <w:rPr>
          <w:rFonts w:ascii="Times New Roman" w:hAnsi="Times New Roman"/>
          <w:sz w:val="24"/>
          <w:szCs w:val="24"/>
        </w:rPr>
        <w:t xml:space="preserve"> – организация, редактирование, верстка итоговых сборников ежегодной Всероссийской научно-практической конференции «Современные социально-политические технологии» (на базе кафедры истории </w:t>
      </w:r>
      <w:r>
        <w:rPr>
          <w:rFonts w:ascii="Times New Roman" w:hAnsi="Times New Roman"/>
          <w:sz w:val="24"/>
          <w:szCs w:val="24"/>
        </w:rPr>
        <w:t>и политологии УдГУ)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2ADF" w:rsidRPr="00B7129B" w:rsidRDefault="00AF2ADF" w:rsidP="00AF2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Читавшиеся и читаемые курсы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B7129B">
        <w:rPr>
          <w:rFonts w:ascii="Times New Roman" w:hAnsi="Times New Roman"/>
          <w:i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0 г"/>
        </w:smartTagPr>
        <w:r w:rsidRPr="00B7129B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B7129B">
        <w:rPr>
          <w:rFonts w:ascii="Times New Roman" w:hAnsi="Times New Roman"/>
          <w:i/>
          <w:sz w:val="24"/>
          <w:szCs w:val="24"/>
        </w:rPr>
        <w:t>. по настоящее время</w:t>
      </w:r>
      <w:r w:rsidRPr="00B7129B">
        <w:rPr>
          <w:rFonts w:ascii="Times New Roman" w:hAnsi="Times New Roman"/>
          <w:sz w:val="24"/>
          <w:szCs w:val="24"/>
        </w:rPr>
        <w:t xml:space="preserve"> на кафедре философии и гуманитарных дисциплин </w:t>
      </w:r>
      <w:r w:rsidRPr="00B7129B">
        <w:rPr>
          <w:rFonts w:ascii="Times New Roman" w:hAnsi="Times New Roman"/>
          <w:i/>
          <w:sz w:val="24"/>
          <w:szCs w:val="24"/>
        </w:rPr>
        <w:t>на бакалавриате</w:t>
      </w:r>
      <w:r w:rsidRPr="00B7129B">
        <w:rPr>
          <w:rFonts w:ascii="Times New Roman" w:hAnsi="Times New Roman"/>
          <w:sz w:val="24"/>
          <w:szCs w:val="24"/>
        </w:rPr>
        <w:t xml:space="preserve"> – «Философия», «Мировое политическое сообщество»;</w:t>
      </w:r>
    </w:p>
    <w:p w:rsidR="00AF2ADF" w:rsidRPr="00B7129B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7129B">
        <w:rPr>
          <w:rFonts w:ascii="Times New Roman" w:hAnsi="Times New Roman"/>
          <w:i/>
          <w:sz w:val="24"/>
          <w:szCs w:val="24"/>
        </w:rPr>
        <w:t>в магистратуре</w:t>
      </w:r>
      <w:r w:rsidRPr="00B7129B">
        <w:rPr>
          <w:rFonts w:ascii="Times New Roman" w:hAnsi="Times New Roman"/>
          <w:sz w:val="24"/>
          <w:szCs w:val="24"/>
        </w:rPr>
        <w:t xml:space="preserve"> – «Философия и методология науки», «История и философия науки», «Философские проблемы естествознания», «Философия и методология естественных наук», «Современная философия и методология науки»;</w:t>
      </w:r>
    </w:p>
    <w:p w:rsidR="00AF2ADF" w:rsidRPr="00B7129B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7129B">
        <w:rPr>
          <w:rFonts w:ascii="Times New Roman" w:hAnsi="Times New Roman"/>
          <w:i/>
          <w:sz w:val="24"/>
          <w:szCs w:val="24"/>
        </w:rPr>
        <w:t>в аспирантуре</w:t>
      </w:r>
      <w:r w:rsidRPr="00B7129B">
        <w:rPr>
          <w:rFonts w:ascii="Times New Roman" w:hAnsi="Times New Roman"/>
          <w:sz w:val="24"/>
          <w:szCs w:val="24"/>
        </w:rPr>
        <w:t xml:space="preserve"> – «История и философия науки», «Философия экономики», «Философия права», «Философия химии».</w:t>
      </w:r>
    </w:p>
    <w:p w:rsidR="00AF2ADF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2001 – 2010 гг.</w:t>
      </w:r>
      <w:r w:rsidRPr="00B7129B">
        <w:rPr>
          <w:rFonts w:ascii="Times New Roman" w:hAnsi="Times New Roman"/>
          <w:sz w:val="24"/>
          <w:szCs w:val="24"/>
        </w:rPr>
        <w:t xml:space="preserve"> на кафедре истории и политологии ИСК УдГУ</w:t>
      </w:r>
    </w:p>
    <w:p w:rsidR="00AF2ADF" w:rsidRPr="00B7129B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7129B">
        <w:rPr>
          <w:rFonts w:ascii="Times New Roman" w:hAnsi="Times New Roman"/>
          <w:i/>
          <w:sz w:val="24"/>
          <w:szCs w:val="24"/>
        </w:rPr>
        <w:t>для специалитета</w:t>
      </w:r>
      <w:r w:rsidRPr="00B7129B">
        <w:rPr>
          <w:rFonts w:ascii="Times New Roman" w:hAnsi="Times New Roman"/>
          <w:sz w:val="24"/>
          <w:szCs w:val="24"/>
        </w:rPr>
        <w:t xml:space="preserve"> – «Теория и практика ПР», «Информационный менеджмент», «Связь с общественностью», «Социология культуры», «Социология рекламной деятельности», «Международное молодежное сотрудничество», «Развитие молодежного движения и молодежные субкультуры</w:t>
      </w:r>
      <w:r>
        <w:rPr>
          <w:rFonts w:ascii="Times New Roman" w:hAnsi="Times New Roman"/>
          <w:sz w:val="24"/>
          <w:szCs w:val="24"/>
        </w:rPr>
        <w:t>»,</w:t>
      </w:r>
      <w:r w:rsidRPr="00B7129B">
        <w:rPr>
          <w:rFonts w:ascii="Times New Roman" w:hAnsi="Times New Roman"/>
          <w:sz w:val="24"/>
          <w:szCs w:val="24"/>
        </w:rPr>
        <w:t xml:space="preserve"> спецкурсы «Социология общественного мнения», «Мировое политическое сообщество», «Актуализация власти в социальном дискурсе»;</w:t>
      </w:r>
    </w:p>
    <w:p w:rsidR="00AF2ADF" w:rsidRPr="00B7129B" w:rsidRDefault="00AF2ADF" w:rsidP="00AF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2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2009 – 2010 гг.</w:t>
      </w:r>
      <w:r w:rsidRPr="00B7129B">
        <w:rPr>
          <w:rFonts w:ascii="Times New Roman" w:hAnsi="Times New Roman"/>
          <w:sz w:val="24"/>
          <w:szCs w:val="24"/>
        </w:rPr>
        <w:t xml:space="preserve"> на кафедре философии ФСФ УдГУ</w:t>
      </w:r>
    </w:p>
    <w:p w:rsidR="00AF2ADF" w:rsidRPr="00B7129B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7129B">
        <w:rPr>
          <w:rFonts w:ascii="Times New Roman" w:hAnsi="Times New Roman"/>
          <w:i/>
          <w:sz w:val="24"/>
          <w:szCs w:val="24"/>
        </w:rPr>
        <w:t>для специалитета</w:t>
      </w:r>
      <w:r w:rsidRPr="00B7129B">
        <w:rPr>
          <w:rFonts w:ascii="Times New Roman" w:hAnsi="Times New Roman"/>
          <w:sz w:val="24"/>
          <w:szCs w:val="24"/>
        </w:rPr>
        <w:t xml:space="preserve"> – «Философия», «История философии», «Интерпретация текста», «Современные концепции западноевропейской философии»;</w:t>
      </w:r>
    </w:p>
    <w:p w:rsidR="00AF2ADF" w:rsidRPr="00B7129B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AF2ADF" w:rsidRPr="00B7129B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A65356" w:rsidRDefault="00A65356"/>
    <w:sectPr w:rsidR="00A65356" w:rsidSect="002658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DF"/>
    <w:rsid w:val="00727D0A"/>
    <w:rsid w:val="00A65356"/>
    <w:rsid w:val="00A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A4F3A9-BB61-415F-B5FD-E8D8A079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2ADF"/>
    <w:rPr>
      <w:color w:val="0000FF"/>
      <w:u w:val="single"/>
    </w:rPr>
  </w:style>
  <w:style w:type="character" w:customStyle="1" w:styleId="gi">
    <w:name w:val="gi"/>
    <w:basedOn w:val="a0"/>
    <w:rsid w:val="00AF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3%D0%BC%D0%B1%D0%B5%D1%80%D1%82%D0%BE_%D0%9C%D0%B0%D1%82%D1%83%D1%80%D0%B0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B%D0%B0%D0%B7%D0%B5%D1%80%D1%81%D1%84%D0%B5%D0%BB%D1%8C%D0%B4,_%D0%AD%D1%80%D0%BD%D1%81%D1%82_%D1%84%D0%BE%D0%BD" TargetMode="External"/><Relationship Id="rId5" Type="http://schemas.openxmlformats.org/officeDocument/2006/relationships/hyperlink" Target="http://proxima.school.udsu.ru/" TargetMode="External"/><Relationship Id="rId4" Type="http://schemas.openxmlformats.org/officeDocument/2006/relationships/hyperlink" Target="mailto:midie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midies</dc:creator>
  <cp:lastModifiedBy>Константин Обухов</cp:lastModifiedBy>
  <cp:revision>2</cp:revision>
  <dcterms:created xsi:type="dcterms:W3CDTF">2018-12-08T17:31:00Z</dcterms:created>
  <dcterms:modified xsi:type="dcterms:W3CDTF">2018-12-08T17:31:00Z</dcterms:modified>
</cp:coreProperties>
</file>